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7E" w:rsidRDefault="002E207E" w:rsidP="002E207E">
      <w:pPr>
        <w:spacing w:line="360" w:lineRule="auto"/>
        <w:jc w:val="both"/>
      </w:pPr>
      <w:r>
        <w:t>ATA DA REUNIÃO ORDINÁRIA Nº21, REALIZADA EM 01 DE</w:t>
      </w:r>
      <w:proofErr w:type="gramStart"/>
      <w:r>
        <w:t xml:space="preserve">  </w:t>
      </w:r>
      <w:proofErr w:type="gramEnd"/>
      <w:r>
        <w:t>JULHO DE 1997.</w:t>
      </w:r>
    </w:p>
    <w:p w:rsidR="002E207E" w:rsidRDefault="002E207E" w:rsidP="002E207E">
      <w:pPr>
        <w:jc w:val="both"/>
      </w:pPr>
      <w:r>
        <w:t xml:space="preserve">No dia 1º(primeiro) de julho, do ano de mil novecentos e noventa e sete, às dezenove horas e trinta minutos, reuniu-se ordinariamente o Poder Legislativo, em sua sede, sob a Presidência da vereadora Maria Beatriz Weber </w:t>
      </w:r>
      <w:proofErr w:type="spellStart"/>
      <w:r>
        <w:t>Enzweiler</w:t>
      </w:r>
      <w:proofErr w:type="spellEnd"/>
      <w:r>
        <w:t xml:space="preserve">, estando ainda presentes os seguintes edis: Marli Paulina </w:t>
      </w:r>
      <w:proofErr w:type="spellStart"/>
      <w:r>
        <w:t>Schaeffler</w:t>
      </w:r>
      <w:proofErr w:type="spellEnd"/>
      <w:r>
        <w:t xml:space="preserve"> </w:t>
      </w:r>
      <w:proofErr w:type="spellStart"/>
      <w:r>
        <w:t>Krummenauer</w:t>
      </w:r>
      <w:proofErr w:type="spellEnd"/>
      <w:r>
        <w:t xml:space="preserve">, Ricardo </w:t>
      </w:r>
      <w:proofErr w:type="spellStart"/>
      <w:r>
        <w:t>Trierweiler</w:t>
      </w:r>
      <w:proofErr w:type="spellEnd"/>
      <w:r>
        <w:t xml:space="preserve">, José Führ, Romeo Vogel, </w:t>
      </w:r>
      <w:proofErr w:type="spellStart"/>
      <w:r>
        <w:t>Rosiméri</w:t>
      </w:r>
      <w:proofErr w:type="spellEnd"/>
      <w:r>
        <w:t xml:space="preserve"> </w:t>
      </w:r>
      <w:proofErr w:type="spellStart"/>
      <w:r>
        <w:t>Petry</w:t>
      </w:r>
      <w:proofErr w:type="spellEnd"/>
      <w:r>
        <w:t xml:space="preserve"> Weber, Adelar Henrique Schmitt, Paulo Froehlich e João Adelmo Welter. A Presidente declarou aberta a Reunião, e solicitou de imediato, ao Secretário da Mesa Diretora, vereador Adelar H. Schmitt a procedência da leitura da Ata da reunião da Comissão de Constituição e Justiça, realizada no dia 25(vinte e cinco) de junho, último, passado. Em votação a mesma, foi aprovada por unanimidade dos membros da Comissão. Em </w:t>
      </w:r>
      <w:proofErr w:type="spellStart"/>
      <w:r>
        <w:t>seqüência</w:t>
      </w:r>
      <w:proofErr w:type="spellEnd"/>
      <w:r>
        <w:t xml:space="preserve">, pediu a Presidente ao Secretário da Mesa Diretora, que procedesse a leitura da Ata da reunião ordinária anterior. Colocada em discussão, falou, a vereadora Marli P. S. </w:t>
      </w:r>
      <w:proofErr w:type="spellStart"/>
      <w:r>
        <w:t>Krummenauer</w:t>
      </w:r>
      <w:proofErr w:type="spellEnd"/>
      <w:r>
        <w:t xml:space="preserve"> que a comunidade de Linha Nova Baixa criticou a vereadora </w:t>
      </w:r>
      <w:proofErr w:type="spellStart"/>
      <w:r>
        <w:t>Rosiméri</w:t>
      </w:r>
      <w:proofErr w:type="spellEnd"/>
      <w:r>
        <w:t xml:space="preserve"> P. Weber por ter dito na reunião anterior, que a mesma era culpada por haver a falta de professora na Escola Felipe </w:t>
      </w:r>
      <w:proofErr w:type="spellStart"/>
      <w:r>
        <w:t>Ody</w:t>
      </w:r>
      <w:proofErr w:type="spellEnd"/>
      <w:r>
        <w:t xml:space="preserve">, visto não estar a par do mesmo, tendo os pais ficado surpresos com a exposição </w:t>
      </w:r>
      <w:proofErr w:type="gramStart"/>
      <w:r>
        <w:t>da edil</w:t>
      </w:r>
      <w:proofErr w:type="gramEnd"/>
      <w:r>
        <w:t xml:space="preserve">. Comentou então a vereadora </w:t>
      </w:r>
      <w:proofErr w:type="spellStart"/>
      <w:r>
        <w:t>Rosiméri</w:t>
      </w:r>
      <w:proofErr w:type="spellEnd"/>
      <w:r>
        <w:t xml:space="preserve"> P. Weber que se expressara mal, pois deveria ter dito que algumas pessoas da comunidade eram culpadas. Observou também a vereadora </w:t>
      </w:r>
      <w:proofErr w:type="spellStart"/>
      <w:r>
        <w:t>Rosiméri</w:t>
      </w:r>
      <w:proofErr w:type="spellEnd"/>
      <w:r>
        <w:t xml:space="preserve"> P. Weber, que na Ata consta que ela juntamente com o professor Alexandre </w:t>
      </w:r>
      <w:proofErr w:type="spellStart"/>
      <w:r>
        <w:t>Molter</w:t>
      </w:r>
      <w:proofErr w:type="spellEnd"/>
      <w:r>
        <w:t xml:space="preserve"> foram com a Secretária da Educação à Escola Borges de Medeiros na tarde do dia 20(vinte) de junho. Mas que o mesmo ocorrera </w:t>
      </w:r>
      <w:proofErr w:type="gramStart"/>
      <w:r>
        <w:t>na período</w:t>
      </w:r>
      <w:proofErr w:type="gramEnd"/>
      <w:r>
        <w:t xml:space="preserve"> da manhã daquele dia. Após os comentários e ressalva, foi a Ata aprovada por unanimidade.</w:t>
      </w:r>
    </w:p>
    <w:p w:rsidR="002E207E" w:rsidRDefault="002E207E" w:rsidP="002E207E">
      <w:pPr>
        <w:jc w:val="both"/>
        <w:rPr>
          <w:b/>
          <w:u w:val="single"/>
        </w:rPr>
      </w:pPr>
    </w:p>
    <w:p w:rsidR="002E207E" w:rsidRDefault="002E207E" w:rsidP="002E207E">
      <w:pPr>
        <w:jc w:val="both"/>
      </w:pPr>
      <w:r>
        <w:rPr>
          <w:b/>
          <w:u w:val="single"/>
        </w:rPr>
        <w:t>CORRESPONDÊNCIA RECEBIDA</w:t>
      </w:r>
    </w:p>
    <w:p w:rsidR="002E207E" w:rsidRDefault="002E207E" w:rsidP="002E207E">
      <w:pPr>
        <w:spacing w:line="120" w:lineRule="auto"/>
        <w:jc w:val="both"/>
      </w:pPr>
    </w:p>
    <w:p w:rsidR="002E207E" w:rsidRDefault="002E207E" w:rsidP="002E207E">
      <w:pPr>
        <w:jc w:val="both"/>
      </w:pPr>
      <w:proofErr w:type="gramStart"/>
      <w:r>
        <w:t>Da União dos Vereadores do Rio Grande do Sul-UVERGS, convite para participar do XIX(décimo nono) Encontro Estadual de Vereadores, Assessores, Técnicos Legislativos e Servidores de Câmaras Municipais do Rio Grande do Sul e da IX(nona) Reunião Ordinária do COVERSUL, a realizar-se nos dias 12(doze) a 15(quinze) de agosto, do ano em curso, na Associação Médica do Rio Grande do Sul-AMRIGS.</w:t>
      </w:r>
      <w:proofErr w:type="gramEnd"/>
      <w:r>
        <w:t xml:space="preserve"> Do Deputado Federal Jarbas Lima, Of.</w:t>
      </w:r>
      <w:proofErr w:type="gramStart"/>
      <w:r>
        <w:t>Gab.</w:t>
      </w:r>
      <w:proofErr w:type="gramEnd"/>
      <w:r>
        <w:t xml:space="preserve">c.705.303/97, encaminhando cópia do Código de Ética e Decoro Parlamentar. Do Secretário de Estado do Turismo, </w:t>
      </w:r>
      <w:proofErr w:type="spellStart"/>
      <w:r>
        <w:t>Günther</w:t>
      </w:r>
      <w:proofErr w:type="spellEnd"/>
      <w:r>
        <w:t xml:space="preserve"> </w:t>
      </w:r>
      <w:proofErr w:type="spellStart"/>
      <w:r>
        <w:t>Staub</w:t>
      </w:r>
      <w:proofErr w:type="spellEnd"/>
      <w:r>
        <w:t xml:space="preserve">, </w:t>
      </w:r>
      <w:proofErr w:type="spellStart"/>
      <w:r>
        <w:t>Of.CIRC.</w:t>
      </w:r>
      <w:proofErr w:type="gramStart"/>
      <w:r>
        <w:t>GAB.</w:t>
      </w:r>
      <w:proofErr w:type="gramEnd"/>
      <w:r>
        <w:t>SETUR.Nº</w:t>
      </w:r>
      <w:proofErr w:type="spellEnd"/>
      <w:r>
        <w:t xml:space="preserve"> 408/97, convidando os edis dessa Casa a participarem da Reunião Regional Metropolitana, a realizar-se no dia 04(quatro) de julho de 1997, em Novo Hamburgo. Do Poder Executivo, o Ofício: Of.nº087/</w:t>
      </w:r>
      <w:proofErr w:type="spellStart"/>
      <w:r>
        <w:t>Gab</w:t>
      </w:r>
      <w:proofErr w:type="spellEnd"/>
      <w:r>
        <w:t xml:space="preserve">/97, informando, que a titular da Secretaria da Educação manteve contato com a Delegada de Ensino da 2ª DE - São Leopoldo acerca da questão do professor para a Escola Felipe </w:t>
      </w:r>
      <w:proofErr w:type="spellStart"/>
      <w:r>
        <w:t>Ody</w:t>
      </w:r>
      <w:proofErr w:type="spellEnd"/>
      <w:r>
        <w:t xml:space="preserve">, e que neste contato a Delegada comprometeu-se a resolver pessoalmente o assunto, fazendo-se presente na referida escola no presente dia. Do </w:t>
      </w:r>
      <w:r w:rsidRPr="002E207E">
        <w:rPr>
          <w:spacing w:val="-4"/>
        </w:rPr>
        <w:t xml:space="preserve">Senado Federal, os jornais do Senado de números: Nº489, Nº490 e Nº492; Da </w:t>
      </w:r>
      <w:proofErr w:type="spellStart"/>
      <w:r w:rsidRPr="002E207E">
        <w:rPr>
          <w:spacing w:val="-4"/>
        </w:rPr>
        <w:t>Assembléia</w:t>
      </w:r>
      <w:proofErr w:type="spellEnd"/>
      <w:r w:rsidRPr="002E207E">
        <w:rPr>
          <w:spacing w:val="-4"/>
        </w:rPr>
        <w:t xml:space="preserve"> Legislativa, os jornais da </w:t>
      </w:r>
      <w:proofErr w:type="spellStart"/>
      <w:r w:rsidRPr="002E207E">
        <w:rPr>
          <w:spacing w:val="-4"/>
        </w:rPr>
        <w:t>Assembléia</w:t>
      </w:r>
      <w:proofErr w:type="spellEnd"/>
      <w:r w:rsidRPr="002E207E">
        <w:rPr>
          <w:spacing w:val="-4"/>
        </w:rPr>
        <w:t xml:space="preserve"> de números: Nº6999, Nº7000, Nº7001, Nº7002, Nº7003 e Nº7005.</w:t>
      </w:r>
    </w:p>
    <w:p w:rsidR="002E207E" w:rsidRDefault="002E207E" w:rsidP="002E207E">
      <w:pPr>
        <w:jc w:val="both"/>
        <w:rPr>
          <w:u w:val="single"/>
        </w:rPr>
      </w:pPr>
    </w:p>
    <w:p w:rsidR="002E207E" w:rsidRDefault="002E207E" w:rsidP="002E207E">
      <w:pPr>
        <w:jc w:val="both"/>
        <w:rPr>
          <w:u w:val="single"/>
        </w:rPr>
      </w:pPr>
      <w:r>
        <w:rPr>
          <w:u w:val="single"/>
        </w:rPr>
        <w:t>ORDEM DO DIA</w:t>
      </w:r>
    </w:p>
    <w:p w:rsidR="002E207E" w:rsidRDefault="002E207E" w:rsidP="002E207E">
      <w:pPr>
        <w:jc w:val="both"/>
      </w:pPr>
      <w:r>
        <w:t xml:space="preserve">Houve a votação dos seguintes Projetos: Projeto de Lei Nº05/97, que dispõe sobre o Plano Plurianual de Presidente Lucena para o período de 1998/2001. Perguntou a Presidente, se alguém ainda teria algo a apresentar. Como ninguém se manifestou, colocou o Projeto em votação. Sendo o mesmo aprovado por unanimidade em 2ª(segunda) votação; Projeto de Lei Nº10/97, que autoriza o Poder Executivo a firmar convênio com a Associação </w:t>
      </w:r>
      <w:proofErr w:type="spellStart"/>
      <w:r>
        <w:t>Riograndense</w:t>
      </w:r>
      <w:proofErr w:type="spellEnd"/>
      <w:r>
        <w:t xml:space="preserve"> de Empreendimentos e Extensão Rural - EMATER/RS, juntamente com a Associação Sulina de Crédito e Assistência Rural - ASCAR, e dá outras providências. Explicou o relator do Projeto, vereador</w:t>
      </w:r>
      <w:proofErr w:type="gramStart"/>
      <w:r>
        <w:t xml:space="preserve">  </w:t>
      </w:r>
      <w:proofErr w:type="gramEnd"/>
      <w:r>
        <w:t>Paulo Froehlich,  que  o  mesmo  autoriza o Poder</w:t>
      </w:r>
      <w:r>
        <w:t xml:space="preserve"> Executivo</w:t>
      </w:r>
      <w:r>
        <w:t xml:space="preserve"> a firmar convênio com a EMATER. E </w:t>
      </w:r>
      <w:bookmarkStart w:id="0" w:name="_GoBack"/>
      <w:bookmarkEnd w:id="0"/>
      <w:r>
        <w:t>que</w:t>
      </w:r>
      <w:r>
        <w:t xml:space="preserve"> </w:t>
      </w:r>
      <w:r>
        <w:t xml:space="preserve"> o </w:t>
      </w:r>
      <w:r>
        <w:t xml:space="preserve"> </w:t>
      </w:r>
      <w:r>
        <w:t xml:space="preserve">Município </w:t>
      </w:r>
    </w:p>
    <w:p w:rsidR="002E207E" w:rsidRDefault="002E207E" w:rsidP="002E207E">
      <w:pPr>
        <w:jc w:val="right"/>
      </w:pPr>
      <w:proofErr w:type="gramStart"/>
      <w:r>
        <w:t>segue</w:t>
      </w:r>
      <w:proofErr w:type="gramEnd"/>
      <w:r>
        <w:t>...</w:t>
      </w:r>
    </w:p>
    <w:p w:rsidR="002E207E" w:rsidRDefault="002E207E" w:rsidP="002E207E">
      <w:pPr>
        <w:jc w:val="both"/>
      </w:pPr>
      <w:r>
        <w:lastRenderedPageBreak/>
        <w:t>ATA DA REUNIÃO ORDINÁRIA Nº21 - CONTINUAÇÃO - FOLHA 02</w:t>
      </w:r>
    </w:p>
    <w:p w:rsidR="002E207E" w:rsidRDefault="002E207E" w:rsidP="002E207E">
      <w:pPr>
        <w:spacing w:line="360" w:lineRule="auto"/>
        <w:jc w:val="both"/>
      </w:pPr>
    </w:p>
    <w:p w:rsidR="002E207E" w:rsidRDefault="002E207E" w:rsidP="002E207E">
      <w:pPr>
        <w:jc w:val="both"/>
      </w:pPr>
      <w:proofErr w:type="gramStart"/>
      <w:r>
        <w:t>precisará</w:t>
      </w:r>
      <w:proofErr w:type="gramEnd"/>
      <w:r>
        <w:t xml:space="preserve"> dotar o escritório  do material necessário, linha telefônica, abastecimento de água, colocar funcionário a disposição, pagar o valor de R$440,00(quatrocentos e quarenta reais) à entidade, mensalmente, além de isentar o </w:t>
      </w:r>
      <w:proofErr w:type="spellStart"/>
      <w:r>
        <w:t>orgão</w:t>
      </w:r>
      <w:proofErr w:type="spellEnd"/>
      <w:r>
        <w:t xml:space="preserve"> de todas as taxas e impostos municipais. E em contrapartida a EMATER</w:t>
      </w:r>
      <w:proofErr w:type="gramStart"/>
      <w:r>
        <w:t xml:space="preserve">  </w:t>
      </w:r>
      <w:proofErr w:type="gramEnd"/>
      <w:r>
        <w:t>desenvolverá trabalhos que busquem ampliar os conhecimentos dos produtores rurais, explicou o relator. Perguntou, ainda, se alguém ainda teria alguma dúvida, mas como ninguém nada comentou, se manifestou, em seu parecer, o relator, vereador Paulo Froehlich,</w:t>
      </w:r>
      <w:proofErr w:type="gramStart"/>
      <w:r>
        <w:t xml:space="preserve">  </w:t>
      </w:r>
      <w:proofErr w:type="gramEnd"/>
      <w:r>
        <w:t xml:space="preserve">favorável ao Projeto. Em votação esse, foi aprovado por unanimidade em 1ª(primeira) votação.   </w:t>
      </w:r>
    </w:p>
    <w:p w:rsidR="002E207E" w:rsidRDefault="002E207E" w:rsidP="002E207E">
      <w:pPr>
        <w:spacing w:line="360" w:lineRule="auto"/>
        <w:jc w:val="both"/>
      </w:pPr>
      <w:r>
        <w:t xml:space="preserve">  </w:t>
      </w:r>
    </w:p>
    <w:p w:rsidR="002E207E" w:rsidRDefault="002E207E" w:rsidP="002E207E">
      <w:pPr>
        <w:spacing w:line="360" w:lineRule="auto"/>
        <w:jc w:val="both"/>
      </w:pPr>
      <w:r>
        <w:rPr>
          <w:b/>
          <w:u w:val="single"/>
        </w:rPr>
        <w:t>EXPOSIÇÕES PESSOAIS</w:t>
      </w:r>
    </w:p>
    <w:p w:rsidR="002E207E" w:rsidRDefault="002E207E" w:rsidP="002E207E">
      <w:pPr>
        <w:jc w:val="both"/>
      </w:pPr>
      <w:r>
        <w:t xml:space="preserve">Aproveitou o momento, o vereador Paulo Froehlich, para pedir o envio de correspondência ao Poder Executivo, solicitando que fosse ensaibrada a Rua do Travessão, na localidade de Linha Nova Baixa.  Como mais nada houvesse para ser </w:t>
      </w:r>
      <w:proofErr w:type="gramStart"/>
      <w:r>
        <w:t>deliberado, a Presidente</w:t>
      </w:r>
      <w:proofErr w:type="gramEnd"/>
      <w:r>
        <w:t xml:space="preserve"> declarou encerrada a Reunião, marcando a seguinte, em caráter ordinário, para o dia 08(oito) de julho, do corrente ano, no mesmo horário e local. E, para constar, Cesar Alberto Karling, Secretário da Câmara, elaborou </w:t>
      </w:r>
      <w:proofErr w:type="gramStart"/>
      <w:r>
        <w:t>a presente</w:t>
      </w:r>
      <w:proofErr w:type="gramEnd"/>
      <w:r>
        <w:t xml:space="preserve"> Ata, a qual após lida e aprovada, será subscrita pela Presidente e Secretário da Mesa Diretora.</w:t>
      </w:r>
    </w:p>
    <w:p w:rsidR="002E207E" w:rsidRDefault="002E207E" w:rsidP="002E207E">
      <w:pPr>
        <w:jc w:val="both"/>
      </w:pPr>
    </w:p>
    <w:p w:rsidR="002E207E" w:rsidRDefault="002E207E" w:rsidP="002E207E">
      <w:pPr>
        <w:jc w:val="both"/>
      </w:pPr>
    </w:p>
    <w:p w:rsidR="002E207E" w:rsidRDefault="002E207E" w:rsidP="002E207E">
      <w:pPr>
        <w:jc w:val="center"/>
      </w:pPr>
    </w:p>
    <w:p w:rsidR="002E207E" w:rsidRDefault="002E207E" w:rsidP="002E207E">
      <w:pPr>
        <w:jc w:val="center"/>
      </w:pPr>
      <w:r>
        <w:t>________________________________________</w:t>
      </w:r>
      <w:proofErr w:type="gramStart"/>
      <w:r>
        <w:t xml:space="preserve">    </w:t>
      </w:r>
      <w:proofErr w:type="gramEnd"/>
      <w:r>
        <w:t>______________________________________</w:t>
      </w:r>
    </w:p>
    <w:p w:rsidR="002E207E" w:rsidRDefault="002E207E" w:rsidP="002E207E">
      <w:pPr>
        <w:jc w:val="both"/>
      </w:pPr>
      <w:r>
        <w:t xml:space="preserve">                          PRESIDENTE                                                           SECRETÁRIO</w:t>
      </w:r>
    </w:p>
    <w:p w:rsidR="002E207E" w:rsidRDefault="002E207E" w:rsidP="002E207E">
      <w:pPr>
        <w:jc w:val="both"/>
      </w:pPr>
    </w:p>
    <w:p w:rsidR="002E207E" w:rsidRDefault="002E207E" w:rsidP="002E207E">
      <w:pPr>
        <w:jc w:val="both"/>
      </w:pPr>
    </w:p>
    <w:p w:rsidR="00FC63CD" w:rsidRDefault="00FC63CD"/>
    <w:sectPr w:rsidR="00FC63CD" w:rsidSect="002E207E">
      <w:pgSz w:w="11907" w:h="16840" w:code="9"/>
      <w:pgMar w:top="2552" w:right="851" w:bottom="851" w:left="1418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7E"/>
    <w:rsid w:val="002E207E"/>
    <w:rsid w:val="009B00D0"/>
    <w:rsid w:val="00B5739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0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0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840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2016-04-27T13:09:00Z</dcterms:created>
  <dcterms:modified xsi:type="dcterms:W3CDTF">2016-04-27T13:14:00Z</dcterms:modified>
</cp:coreProperties>
</file>