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A1" w:rsidRDefault="00AD6DD4" w:rsidP="00666EC5">
      <w:pPr>
        <w:spacing w:after="200" w:line="276" w:lineRule="auto"/>
        <w:jc w:val="both"/>
        <w:rPr>
          <w:rFonts w:eastAsia="Calibri"/>
          <w:b/>
          <w:szCs w:val="22"/>
          <w:lang w:eastAsia="en-US"/>
        </w:rPr>
      </w:pPr>
      <w:bookmarkStart w:id="0" w:name="OLE_LINK2"/>
      <w:bookmarkStart w:id="1" w:name="OLE_LINK1"/>
      <w:bookmarkStart w:id="2" w:name="_GoBack"/>
      <w:bookmarkEnd w:id="2"/>
      <w:r>
        <w:rPr>
          <w:rFonts w:eastAsia="Calibri"/>
          <w:b/>
          <w:szCs w:val="22"/>
          <w:lang w:eastAsia="en-US"/>
        </w:rPr>
        <w:t>ATA DA REUNIÃO ORDINÁRIA Nº 110</w:t>
      </w:r>
      <w:r w:rsidR="00E50BA1">
        <w:rPr>
          <w:rFonts w:eastAsia="Calibri"/>
          <w:b/>
          <w:szCs w:val="22"/>
          <w:lang w:eastAsia="en-US"/>
        </w:rPr>
        <w:t xml:space="preserve"> - 7ª LEGISLATU</w:t>
      </w:r>
      <w:r>
        <w:rPr>
          <w:rFonts w:eastAsia="Calibri"/>
          <w:b/>
          <w:szCs w:val="22"/>
          <w:lang w:eastAsia="en-US"/>
        </w:rPr>
        <w:t>RA – 3º PERÍODO LEGISLATIVO – 26</w:t>
      </w:r>
      <w:r w:rsidR="00866FFB">
        <w:rPr>
          <w:rFonts w:eastAsia="Calibri"/>
          <w:b/>
          <w:szCs w:val="22"/>
          <w:lang w:eastAsia="en-US"/>
        </w:rPr>
        <w:t xml:space="preserve"> DE JUNHO</w:t>
      </w:r>
      <w:r w:rsidR="00E50BA1">
        <w:rPr>
          <w:rFonts w:eastAsia="Calibri"/>
          <w:b/>
          <w:szCs w:val="22"/>
          <w:lang w:eastAsia="en-US"/>
        </w:rPr>
        <w:t xml:space="preserve"> DE 2019.</w:t>
      </w:r>
    </w:p>
    <w:p w:rsidR="003C6169" w:rsidRDefault="00866FFB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Ao</w:t>
      </w:r>
      <w:r w:rsidR="00AD6DD4">
        <w:rPr>
          <w:rFonts w:eastAsia="Calibri"/>
          <w:sz w:val="24"/>
          <w:szCs w:val="24"/>
          <w:lang w:eastAsia="en-US"/>
        </w:rPr>
        <w:t>s vinte e seis</w:t>
      </w:r>
      <w:r>
        <w:rPr>
          <w:rFonts w:eastAsia="Calibri"/>
          <w:sz w:val="24"/>
          <w:szCs w:val="24"/>
          <w:lang w:eastAsia="en-US"/>
        </w:rPr>
        <w:t xml:space="preserve"> dias do mês de junho</w:t>
      </w:r>
      <w:r w:rsidR="00E50BA1">
        <w:rPr>
          <w:rFonts w:eastAsia="Calibri"/>
          <w:sz w:val="24"/>
          <w:szCs w:val="24"/>
          <w:lang w:eastAsia="en-US"/>
        </w:rPr>
        <w:t xml:space="preserve"> do ano de dois mil e dezenove, às dezenove horas </w:t>
      </w:r>
      <w:r w:rsidR="00AD6DD4">
        <w:rPr>
          <w:rFonts w:eastAsia="Calibri"/>
          <w:sz w:val="24"/>
          <w:szCs w:val="24"/>
          <w:lang w:eastAsia="en-US"/>
        </w:rPr>
        <w:t xml:space="preserve">e quarenta </w:t>
      </w:r>
      <w:r w:rsidR="00E50BA1">
        <w:rPr>
          <w:rFonts w:eastAsia="Calibri"/>
          <w:sz w:val="24"/>
          <w:szCs w:val="24"/>
          <w:lang w:eastAsia="en-US"/>
        </w:rPr>
        <w:t>minutos, reuniu-se, ordinariamente, o Poder Legislativo, tendo por local a sua sede, na Rua Emancipação, s/nº. A Reunião foi declarada aberta pela Presidente Vereadora Susana Exner, que verificou a existência de quórum regular, constatando a presença dos vereadores:</w:t>
      </w:r>
      <w:r w:rsidR="001B28CE">
        <w:rPr>
          <w:rFonts w:eastAsia="Calibri"/>
          <w:sz w:val="24"/>
          <w:szCs w:val="24"/>
          <w:lang w:eastAsia="en-US"/>
        </w:rPr>
        <w:t xml:space="preserve"> Airton Weber</w:t>
      </w:r>
      <w:r w:rsidR="00E50BA1">
        <w:rPr>
          <w:rFonts w:eastAsia="Calibri"/>
          <w:sz w:val="24"/>
          <w:szCs w:val="24"/>
          <w:lang w:eastAsia="en-US"/>
        </w:rPr>
        <w:t>, Airton Michel,</w:t>
      </w:r>
      <w:r w:rsidR="00B67562">
        <w:rPr>
          <w:rFonts w:eastAsia="Calibri"/>
          <w:sz w:val="24"/>
          <w:szCs w:val="24"/>
          <w:lang w:eastAsia="en-US"/>
        </w:rPr>
        <w:t xml:space="preserve"> </w:t>
      </w:r>
      <w:r w:rsidR="00A36FCB">
        <w:rPr>
          <w:rFonts w:eastAsia="Calibri"/>
          <w:sz w:val="24"/>
          <w:szCs w:val="24"/>
          <w:lang w:eastAsia="en-US"/>
        </w:rPr>
        <w:t xml:space="preserve">Aline Führ Christ, </w:t>
      </w:r>
      <w:r w:rsidR="00B67562">
        <w:rPr>
          <w:rFonts w:eastAsia="Calibri"/>
          <w:sz w:val="24"/>
          <w:szCs w:val="24"/>
          <w:lang w:eastAsia="en-US"/>
        </w:rPr>
        <w:t xml:space="preserve">Daniel Krummenauer, </w:t>
      </w:r>
      <w:r w:rsidR="00635F4B">
        <w:rPr>
          <w:rFonts w:eastAsia="Calibri"/>
          <w:sz w:val="24"/>
          <w:szCs w:val="24"/>
          <w:lang w:eastAsia="en-US"/>
        </w:rPr>
        <w:t>Joel Dh</w:t>
      </w:r>
      <w:r w:rsidR="00A36FCB">
        <w:rPr>
          <w:rFonts w:eastAsia="Calibri"/>
          <w:sz w:val="24"/>
          <w:szCs w:val="24"/>
          <w:lang w:eastAsia="en-US"/>
        </w:rPr>
        <w:t xml:space="preserve">ein, Roque Rambo, Roque Neckel e </w:t>
      </w:r>
      <w:r w:rsidR="001812E2">
        <w:rPr>
          <w:rFonts w:eastAsia="Calibri"/>
          <w:sz w:val="24"/>
          <w:szCs w:val="24"/>
          <w:lang w:eastAsia="en-US"/>
        </w:rPr>
        <w:t>Valmir Eckardt</w:t>
      </w:r>
      <w:r w:rsidR="00A36FCB">
        <w:rPr>
          <w:rFonts w:eastAsia="Calibri"/>
          <w:sz w:val="24"/>
          <w:szCs w:val="24"/>
          <w:lang w:eastAsia="en-US"/>
        </w:rPr>
        <w:t>,</w:t>
      </w:r>
      <w:r w:rsidR="00DF011F">
        <w:rPr>
          <w:rFonts w:eastAsia="Calibri"/>
          <w:sz w:val="24"/>
          <w:szCs w:val="24"/>
          <w:lang w:eastAsia="en-US"/>
        </w:rPr>
        <w:t xml:space="preserve"> </w:t>
      </w:r>
      <w:r w:rsidR="00AD6DD4">
        <w:rPr>
          <w:rFonts w:eastAsia="Calibri"/>
          <w:sz w:val="24"/>
          <w:szCs w:val="24"/>
          <w:lang w:eastAsia="en-US"/>
        </w:rPr>
        <w:t>e também a presença da Dra. Ninon Rose Frota, Assessora Jurídica deste Legislativo, em</w:t>
      </w:r>
      <w:r w:rsidR="001B28CE">
        <w:rPr>
          <w:rFonts w:eastAsia="Calibri"/>
          <w:sz w:val="24"/>
          <w:szCs w:val="24"/>
          <w:lang w:eastAsia="en-US"/>
        </w:rPr>
        <w:t xml:space="preserve"> seguid</w:t>
      </w:r>
      <w:r w:rsidR="00A36FCB">
        <w:rPr>
          <w:rFonts w:eastAsia="Calibri"/>
          <w:sz w:val="24"/>
          <w:szCs w:val="24"/>
          <w:lang w:eastAsia="en-US"/>
        </w:rPr>
        <w:t>a foi aprovada por unanimidade</w:t>
      </w:r>
      <w:r w:rsidR="00E50BA1">
        <w:rPr>
          <w:rFonts w:eastAsia="Calibri"/>
          <w:sz w:val="24"/>
          <w:szCs w:val="24"/>
          <w:lang w:eastAsia="en-US"/>
        </w:rPr>
        <w:t xml:space="preserve"> a Ata </w:t>
      </w:r>
      <w:r w:rsidR="00AD6DD4">
        <w:rPr>
          <w:rFonts w:eastAsia="Calibri"/>
          <w:sz w:val="24"/>
          <w:szCs w:val="24"/>
          <w:lang w:eastAsia="en-US"/>
        </w:rPr>
        <w:t>nº 108</w:t>
      </w:r>
      <w:r w:rsidR="008251E0">
        <w:rPr>
          <w:rFonts w:eastAsia="Calibri"/>
          <w:sz w:val="24"/>
          <w:szCs w:val="24"/>
          <w:lang w:eastAsia="en-US"/>
        </w:rPr>
        <w:t>/2019.</w:t>
      </w:r>
    </w:p>
    <w:p w:rsidR="00C112F6" w:rsidRDefault="00E50BA1" w:rsidP="00C112F6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1ª PAUT</w:t>
      </w:r>
      <w:r w:rsidR="00A47A3A">
        <w:rPr>
          <w:rFonts w:eastAsia="Calibri"/>
          <w:b/>
          <w:sz w:val="24"/>
          <w:szCs w:val="24"/>
          <w:lang w:eastAsia="en-US"/>
        </w:rPr>
        <w:t>A – CORRESPONDÊNCIAS RECEBIDAS</w:t>
      </w:r>
      <w:r w:rsidR="00A47A3A" w:rsidRPr="005A7713">
        <w:rPr>
          <w:rFonts w:eastAsia="Calibri"/>
          <w:sz w:val="24"/>
          <w:szCs w:val="24"/>
          <w:lang w:eastAsia="en-US"/>
        </w:rPr>
        <w:t>:</w:t>
      </w:r>
      <w:r w:rsidR="005A7713" w:rsidRPr="005A7713">
        <w:rPr>
          <w:rFonts w:eastAsia="Calibri"/>
          <w:sz w:val="24"/>
          <w:szCs w:val="24"/>
          <w:lang w:eastAsia="en-US"/>
        </w:rPr>
        <w:t xml:space="preserve"> </w:t>
      </w:r>
      <w:r w:rsidR="00AD6DD4">
        <w:rPr>
          <w:rFonts w:eastAsia="Calibri"/>
          <w:sz w:val="24"/>
          <w:szCs w:val="24"/>
          <w:lang w:eastAsia="en-US"/>
        </w:rPr>
        <w:t>Não houve correspondências a serem lidas.</w:t>
      </w:r>
    </w:p>
    <w:p w:rsidR="003C6169" w:rsidRDefault="00E50BA1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2ª PAUTA – EXPOSIÇÕES PESSOAIS: </w:t>
      </w:r>
      <w:r w:rsidR="000D6B77" w:rsidRPr="000D6B77">
        <w:rPr>
          <w:rFonts w:eastAsia="Calibri"/>
          <w:sz w:val="24"/>
          <w:szCs w:val="24"/>
          <w:lang w:eastAsia="en-US"/>
        </w:rPr>
        <w:t>Não houve vereadores inscritos.</w:t>
      </w:r>
    </w:p>
    <w:p w:rsidR="0058211E" w:rsidRDefault="00E50BA1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3ª PAUTA – PROPOSIÇÕES</w:t>
      </w:r>
      <w:r w:rsidR="002906B4">
        <w:rPr>
          <w:rFonts w:eastAsia="Calibri"/>
          <w:sz w:val="24"/>
          <w:szCs w:val="24"/>
          <w:lang w:eastAsia="en-US"/>
        </w:rPr>
        <w:t>:</w:t>
      </w:r>
      <w:r w:rsidR="00E165A9" w:rsidRPr="00E165A9">
        <w:rPr>
          <w:rFonts w:eastAsia="Calibri"/>
          <w:sz w:val="24"/>
          <w:szCs w:val="24"/>
          <w:lang w:eastAsia="en-US"/>
        </w:rPr>
        <w:t xml:space="preserve"> </w:t>
      </w:r>
      <w:r w:rsidR="00F64AAD">
        <w:rPr>
          <w:rFonts w:eastAsia="Calibri"/>
          <w:sz w:val="24"/>
          <w:szCs w:val="24"/>
          <w:lang w:eastAsia="en-US"/>
        </w:rPr>
        <w:t>Não houve proposições apresentadas.</w:t>
      </w:r>
    </w:p>
    <w:p w:rsidR="001812E2" w:rsidRDefault="00E50BA1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4ª PAUTA – DISTRIBUIÇÃO DE PROJETOS: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4F33FE">
        <w:rPr>
          <w:rFonts w:eastAsia="Calibri"/>
          <w:sz w:val="24"/>
          <w:szCs w:val="24"/>
          <w:lang w:eastAsia="en-US"/>
        </w:rPr>
        <w:t>Não houve projetos a serem distribuídos.</w:t>
      </w:r>
    </w:p>
    <w:p w:rsidR="004F33FE" w:rsidRDefault="00E50BA1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5ª PAUTA – ORDEM DO DIA:</w:t>
      </w:r>
      <w:r w:rsidR="00B90945">
        <w:rPr>
          <w:rFonts w:eastAsia="Calibri"/>
          <w:sz w:val="24"/>
          <w:szCs w:val="24"/>
          <w:lang w:eastAsia="en-US"/>
        </w:rPr>
        <w:t xml:space="preserve"> </w:t>
      </w:r>
      <w:r w:rsidR="00AD6DD4">
        <w:rPr>
          <w:rFonts w:eastAsia="Calibri"/>
          <w:sz w:val="24"/>
          <w:szCs w:val="24"/>
          <w:lang w:eastAsia="en-US"/>
        </w:rPr>
        <w:t>Foi aprovado por unanimidade o PL nº 019/2019 do Poder Executivo.</w:t>
      </w:r>
    </w:p>
    <w:p w:rsidR="00E50BA1" w:rsidRDefault="00E50BA1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6ª PAUTA – GRANDE EXPEDIENTE: </w:t>
      </w:r>
      <w:r w:rsidR="00C910EE" w:rsidRPr="00C910EE">
        <w:rPr>
          <w:rFonts w:eastAsia="Calibri"/>
          <w:sz w:val="24"/>
          <w:szCs w:val="24"/>
          <w:lang w:eastAsia="en-US"/>
        </w:rPr>
        <w:t>A Presidente</w:t>
      </w:r>
      <w:r w:rsidR="00054261">
        <w:rPr>
          <w:rFonts w:eastAsia="Calibri"/>
          <w:sz w:val="24"/>
          <w:szCs w:val="24"/>
          <w:lang w:eastAsia="en-US"/>
        </w:rPr>
        <w:t xml:space="preserve"> </w:t>
      </w:r>
      <w:r w:rsidR="00FB6A85">
        <w:rPr>
          <w:rFonts w:eastAsia="Calibri"/>
          <w:sz w:val="24"/>
          <w:szCs w:val="24"/>
          <w:lang w:eastAsia="en-US"/>
        </w:rPr>
        <w:t>constatou que</w:t>
      </w:r>
      <w:r>
        <w:rPr>
          <w:rFonts w:eastAsia="Calibri"/>
          <w:sz w:val="24"/>
          <w:szCs w:val="24"/>
          <w:lang w:eastAsia="en-US"/>
        </w:rPr>
        <w:t xml:space="preserve"> não havia nad</w:t>
      </w:r>
      <w:r w:rsidR="009525F2">
        <w:rPr>
          <w:rFonts w:eastAsia="Calibri"/>
          <w:sz w:val="24"/>
          <w:szCs w:val="24"/>
          <w:lang w:eastAsia="en-US"/>
        </w:rPr>
        <w:t>a mais para ser deliberado, e</w:t>
      </w:r>
      <w:r>
        <w:rPr>
          <w:rFonts w:eastAsia="Calibri"/>
          <w:sz w:val="24"/>
          <w:szCs w:val="24"/>
          <w:lang w:eastAsia="en-US"/>
        </w:rPr>
        <w:t xml:space="preserve"> declarou encerrada a sessão marcando a próxi</w:t>
      </w:r>
      <w:r w:rsidR="00C910EE">
        <w:rPr>
          <w:rFonts w:eastAsia="Calibri"/>
          <w:sz w:val="24"/>
          <w:szCs w:val="24"/>
          <w:lang w:eastAsia="en-US"/>
        </w:rPr>
        <w:t>ma sessão no di</w:t>
      </w:r>
      <w:r w:rsidR="00AD6DD4">
        <w:rPr>
          <w:rFonts w:eastAsia="Calibri"/>
          <w:sz w:val="24"/>
          <w:szCs w:val="24"/>
          <w:lang w:eastAsia="en-US"/>
        </w:rPr>
        <w:t>a 03 de jul</w:t>
      </w:r>
      <w:r w:rsidR="00161199">
        <w:rPr>
          <w:rFonts w:eastAsia="Calibri"/>
          <w:sz w:val="24"/>
          <w:szCs w:val="24"/>
          <w:lang w:eastAsia="en-US"/>
        </w:rPr>
        <w:t>ho</w:t>
      </w:r>
      <w:r>
        <w:rPr>
          <w:rFonts w:eastAsia="Calibri"/>
          <w:sz w:val="24"/>
          <w:szCs w:val="24"/>
          <w:lang w:eastAsia="en-US"/>
        </w:rPr>
        <w:t xml:space="preserve"> desse ano. E para constar, Andréa Virginia Gomes Scherer, agente administrativo no desempenho das funções do cargo de Secretária da Câmara, elaborou a ata, a qual, após lida e aprovada, será assinada pela Vereadora Presidente e Vereadora Secretária da Mesa Diretora.</w:t>
      </w:r>
    </w:p>
    <w:p w:rsidR="003C4799" w:rsidRDefault="003C4799" w:rsidP="00666EC5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50BA1" w:rsidRDefault="00E50BA1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E50BA1" w:rsidRDefault="00E50BA1" w:rsidP="00666EC5">
      <w:pPr>
        <w:pStyle w:val="SemEspaamento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     ____________________________________</w:t>
      </w:r>
    </w:p>
    <w:p w:rsidR="00FC63CD" w:rsidRPr="00327E56" w:rsidRDefault="00E50BA1" w:rsidP="00666EC5">
      <w:pPr>
        <w:pStyle w:val="SemEspaamento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Presidente                                                                   Secretári</w:t>
      </w:r>
      <w:bookmarkEnd w:id="0"/>
      <w:bookmarkEnd w:id="1"/>
      <w:r>
        <w:rPr>
          <w:rFonts w:eastAsia="Calibri"/>
          <w:sz w:val="24"/>
          <w:szCs w:val="24"/>
          <w:lang w:eastAsia="en-US"/>
        </w:rPr>
        <w:t>a</w:t>
      </w:r>
    </w:p>
    <w:p w:rsidR="00EB3602" w:rsidRDefault="00EB3602" w:rsidP="00666EC5">
      <w:pPr>
        <w:spacing w:line="276" w:lineRule="auto"/>
      </w:pPr>
    </w:p>
    <w:sectPr w:rsidR="00EB3602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A1"/>
    <w:rsid w:val="00054261"/>
    <w:rsid w:val="00083699"/>
    <w:rsid w:val="000907F6"/>
    <w:rsid w:val="000D5D5D"/>
    <w:rsid w:val="000D6B77"/>
    <w:rsid w:val="00131186"/>
    <w:rsid w:val="00142D95"/>
    <w:rsid w:val="00161199"/>
    <w:rsid w:val="00163040"/>
    <w:rsid w:val="00164A74"/>
    <w:rsid w:val="00175228"/>
    <w:rsid w:val="00177689"/>
    <w:rsid w:val="001812E2"/>
    <w:rsid w:val="001B28CE"/>
    <w:rsid w:val="001C6829"/>
    <w:rsid w:val="002329A5"/>
    <w:rsid w:val="0026719A"/>
    <w:rsid w:val="002906B4"/>
    <w:rsid w:val="002C4289"/>
    <w:rsid w:val="002D528E"/>
    <w:rsid w:val="002D7E47"/>
    <w:rsid w:val="002E7D63"/>
    <w:rsid w:val="00300EA1"/>
    <w:rsid w:val="003139FD"/>
    <w:rsid w:val="00327E56"/>
    <w:rsid w:val="003A4DCB"/>
    <w:rsid w:val="003C4799"/>
    <w:rsid w:val="003C6169"/>
    <w:rsid w:val="003E55F2"/>
    <w:rsid w:val="003F021D"/>
    <w:rsid w:val="003F3E83"/>
    <w:rsid w:val="003F7881"/>
    <w:rsid w:val="00400CC4"/>
    <w:rsid w:val="0040317A"/>
    <w:rsid w:val="004104B4"/>
    <w:rsid w:val="004912C5"/>
    <w:rsid w:val="004F33FE"/>
    <w:rsid w:val="0054297C"/>
    <w:rsid w:val="0058211E"/>
    <w:rsid w:val="005A7713"/>
    <w:rsid w:val="005D3D5B"/>
    <w:rsid w:val="00611C03"/>
    <w:rsid w:val="00635F4B"/>
    <w:rsid w:val="00666EC5"/>
    <w:rsid w:val="006B5198"/>
    <w:rsid w:val="00716B64"/>
    <w:rsid w:val="00776E99"/>
    <w:rsid w:val="00777862"/>
    <w:rsid w:val="00780906"/>
    <w:rsid w:val="00786645"/>
    <w:rsid w:val="007C2F10"/>
    <w:rsid w:val="0080203F"/>
    <w:rsid w:val="008251E0"/>
    <w:rsid w:val="00830E8D"/>
    <w:rsid w:val="00866FFB"/>
    <w:rsid w:val="00873CED"/>
    <w:rsid w:val="008A1226"/>
    <w:rsid w:val="008D1119"/>
    <w:rsid w:val="008D79DF"/>
    <w:rsid w:val="008E6AA4"/>
    <w:rsid w:val="009205F1"/>
    <w:rsid w:val="00920A87"/>
    <w:rsid w:val="00952131"/>
    <w:rsid w:val="009525F2"/>
    <w:rsid w:val="009A71DF"/>
    <w:rsid w:val="009B00D0"/>
    <w:rsid w:val="009F1F58"/>
    <w:rsid w:val="009F7B89"/>
    <w:rsid w:val="00A36FCB"/>
    <w:rsid w:val="00A43713"/>
    <w:rsid w:val="00A47A3A"/>
    <w:rsid w:val="00A82607"/>
    <w:rsid w:val="00A83CF5"/>
    <w:rsid w:val="00A8720E"/>
    <w:rsid w:val="00AD6DD4"/>
    <w:rsid w:val="00B57397"/>
    <w:rsid w:val="00B67562"/>
    <w:rsid w:val="00B748EE"/>
    <w:rsid w:val="00B90945"/>
    <w:rsid w:val="00BA78C3"/>
    <w:rsid w:val="00BC7121"/>
    <w:rsid w:val="00BD0408"/>
    <w:rsid w:val="00BD69AE"/>
    <w:rsid w:val="00C11260"/>
    <w:rsid w:val="00C112F6"/>
    <w:rsid w:val="00C657DE"/>
    <w:rsid w:val="00C910EE"/>
    <w:rsid w:val="00CB3E5A"/>
    <w:rsid w:val="00CD6322"/>
    <w:rsid w:val="00D00FF1"/>
    <w:rsid w:val="00D32BFC"/>
    <w:rsid w:val="00DF011F"/>
    <w:rsid w:val="00E0469F"/>
    <w:rsid w:val="00E165A9"/>
    <w:rsid w:val="00E32A2F"/>
    <w:rsid w:val="00E50BA1"/>
    <w:rsid w:val="00E95986"/>
    <w:rsid w:val="00EB3602"/>
    <w:rsid w:val="00EC6E41"/>
    <w:rsid w:val="00F268B6"/>
    <w:rsid w:val="00F3297C"/>
    <w:rsid w:val="00F63075"/>
    <w:rsid w:val="00F64AAD"/>
    <w:rsid w:val="00F74DE2"/>
    <w:rsid w:val="00FB6A85"/>
    <w:rsid w:val="00FC63CD"/>
    <w:rsid w:val="00FD6710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A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lang w:eastAsia="en-US"/>
    </w:rPr>
  </w:style>
  <w:style w:type="paragraph" w:styleId="SemEspaamento">
    <w:name w:val="No Spacing"/>
    <w:uiPriority w:val="1"/>
    <w:qFormat/>
    <w:rsid w:val="00E50BA1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A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lang w:eastAsia="en-US"/>
    </w:rPr>
  </w:style>
  <w:style w:type="paragraph" w:styleId="SemEspaamento">
    <w:name w:val="No Spacing"/>
    <w:uiPriority w:val="1"/>
    <w:qFormat/>
    <w:rsid w:val="00E50BA1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César</cp:lastModifiedBy>
  <cp:revision>2</cp:revision>
  <cp:lastPrinted>2019-07-03T19:27:00Z</cp:lastPrinted>
  <dcterms:created xsi:type="dcterms:W3CDTF">2019-07-28T18:15:00Z</dcterms:created>
  <dcterms:modified xsi:type="dcterms:W3CDTF">2019-07-28T18:15:00Z</dcterms:modified>
</cp:coreProperties>
</file>