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17" w:rsidRPr="00156C17" w:rsidRDefault="008E3C83" w:rsidP="00156C17">
      <w:pPr>
        <w:pStyle w:val="Ttulo2"/>
        <w:tabs>
          <w:tab w:val="clear" w:pos="1728"/>
        </w:tabs>
        <w:ind w:left="567" w:right="282"/>
        <w:jc w:val="center"/>
      </w:pPr>
      <w:r w:rsidRPr="00196859">
        <w:t>TERMO DE CONTRATO Nº 0</w:t>
      </w:r>
      <w:r w:rsidR="00196859" w:rsidRPr="00196859">
        <w:t>1</w:t>
      </w:r>
      <w:r w:rsidR="00156C17">
        <w:t>2</w:t>
      </w:r>
      <w:r w:rsidRPr="00196859">
        <w:t>/201</w:t>
      </w:r>
      <w:r w:rsidR="00156C17">
        <w:t>9</w:t>
      </w:r>
    </w:p>
    <w:p w:rsidR="00156C17" w:rsidRPr="00156C17" w:rsidRDefault="00BB0591" w:rsidP="00156C17">
      <w:pPr>
        <w:pStyle w:val="Ttulo2"/>
        <w:tabs>
          <w:tab w:val="clear" w:pos="1728"/>
        </w:tabs>
        <w:ind w:left="567" w:right="282"/>
        <w:jc w:val="center"/>
      </w:pPr>
      <w:r w:rsidRPr="00196859">
        <w:t>MODALIDADE DISPENSA</w:t>
      </w:r>
      <w:r w:rsidR="00156C17">
        <w:t xml:space="preserve"> Nº 004/2019</w:t>
      </w:r>
    </w:p>
    <w:p w:rsidR="008E3C83" w:rsidRPr="00196859" w:rsidRDefault="008E3C83" w:rsidP="00196859">
      <w:pPr>
        <w:pStyle w:val="Ttulo2"/>
        <w:tabs>
          <w:tab w:val="clear" w:pos="1728"/>
        </w:tabs>
        <w:ind w:left="567" w:right="282"/>
        <w:jc w:val="center"/>
      </w:pPr>
      <w:r w:rsidRPr="00196859">
        <w:t>PRESTAÇÃO DE SERVIÇOS</w:t>
      </w:r>
    </w:p>
    <w:p w:rsidR="008E3C83" w:rsidRPr="00156C17" w:rsidRDefault="00156C17" w:rsidP="00156C17">
      <w:pPr>
        <w:tabs>
          <w:tab w:val="left" w:pos="288"/>
          <w:tab w:val="left" w:pos="100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67" w:right="282"/>
        <w:jc w:val="center"/>
        <w:rPr>
          <w:b/>
          <w:bCs/>
          <w:sz w:val="24"/>
          <w:szCs w:val="24"/>
        </w:rPr>
      </w:pPr>
      <w:r w:rsidRPr="00156C17">
        <w:rPr>
          <w:b/>
          <w:sz w:val="24"/>
          <w:szCs w:val="24"/>
        </w:rPr>
        <w:t>PROCESSO ADMINISTRATIVO Nº 016/2019</w:t>
      </w:r>
    </w:p>
    <w:p w:rsidR="008E3C83" w:rsidRPr="00196859" w:rsidRDefault="008E3C83" w:rsidP="008E3C83">
      <w:pPr>
        <w:tabs>
          <w:tab w:val="left" w:pos="288"/>
          <w:tab w:val="left" w:pos="100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67" w:right="282"/>
        <w:jc w:val="both"/>
        <w:rPr>
          <w:sz w:val="24"/>
          <w:szCs w:val="24"/>
        </w:rPr>
      </w:pPr>
      <w:r w:rsidRPr="00196859">
        <w:rPr>
          <w:sz w:val="24"/>
          <w:szCs w:val="24"/>
        </w:rPr>
        <w:t xml:space="preserve">                           </w:t>
      </w:r>
    </w:p>
    <w:p w:rsidR="008E3C83" w:rsidRPr="00196859" w:rsidRDefault="008E3C83" w:rsidP="008E3C83">
      <w:pPr>
        <w:pStyle w:val="A010168"/>
        <w:ind w:left="567" w:right="282"/>
      </w:pPr>
      <w:r w:rsidRPr="00196859">
        <w:rPr>
          <w:b/>
          <w:bCs/>
        </w:rPr>
        <w:t xml:space="preserve">A CÂMARA MUNICIPAL DE VEREADORES DE PRESIDENTE LUCENA, </w:t>
      </w:r>
      <w:r w:rsidRPr="00196859">
        <w:t>Poder Legislativo</w:t>
      </w:r>
      <w:r w:rsidR="00AD4105" w:rsidRPr="00196859">
        <w:t>, neste ato representado por s</w:t>
      </w:r>
      <w:r w:rsidR="00156C17">
        <w:t>ua</w:t>
      </w:r>
      <w:r w:rsidRPr="00196859">
        <w:t xml:space="preserve"> Presidente, Senhor</w:t>
      </w:r>
      <w:r w:rsidR="00156C17">
        <w:t>a</w:t>
      </w:r>
      <w:r w:rsidRPr="00196859">
        <w:t xml:space="preserve"> </w:t>
      </w:r>
      <w:r w:rsidR="00156C17">
        <w:rPr>
          <w:b/>
        </w:rPr>
        <w:t>SUSANA EXNER</w:t>
      </w:r>
      <w:r w:rsidRPr="00196859">
        <w:t>,</w:t>
      </w:r>
      <w:r w:rsidRPr="00196859">
        <w:rPr>
          <w:b/>
          <w:bCs/>
        </w:rPr>
        <w:t xml:space="preserve"> </w:t>
      </w:r>
      <w:r w:rsidR="00AD4105" w:rsidRPr="00196859">
        <w:t>brasileir</w:t>
      </w:r>
      <w:r w:rsidR="00156C17">
        <w:t>a</w:t>
      </w:r>
      <w:r w:rsidRPr="00196859">
        <w:t xml:space="preserve">, </w:t>
      </w:r>
      <w:r w:rsidR="00156C17">
        <w:t>solteira</w:t>
      </w:r>
      <w:r w:rsidRPr="00196859">
        <w:t>, resi</w:t>
      </w:r>
      <w:r w:rsidR="00AD4105" w:rsidRPr="00196859">
        <w:t>dente e domiciliad</w:t>
      </w:r>
      <w:r w:rsidR="00156C17">
        <w:t>a</w:t>
      </w:r>
      <w:r w:rsidR="004C19DE" w:rsidRPr="00196859">
        <w:t xml:space="preserve"> na </w:t>
      </w:r>
      <w:r w:rsidR="00FA4C82">
        <w:t xml:space="preserve">Rua Armando </w:t>
      </w:r>
      <w:proofErr w:type="spellStart"/>
      <w:r w:rsidR="00FA4C82">
        <w:t>Seewald</w:t>
      </w:r>
      <w:proofErr w:type="spellEnd"/>
      <w:r w:rsidR="00AD4105" w:rsidRPr="00196859">
        <w:t xml:space="preserve">, n° </w:t>
      </w:r>
      <w:r w:rsidR="00A55A2C">
        <w:t>850</w:t>
      </w:r>
      <w:r w:rsidRPr="00196859">
        <w:t>, neste Município, in</w:t>
      </w:r>
      <w:r w:rsidR="00AD4105" w:rsidRPr="00196859">
        <w:t>scrit</w:t>
      </w:r>
      <w:r w:rsidR="00A55A2C">
        <w:t>a</w:t>
      </w:r>
      <w:r w:rsidRPr="00196859">
        <w:t xml:space="preserve"> no CPF sob n.º </w:t>
      </w:r>
      <w:r w:rsidR="00A55A2C">
        <w:t>028.006.790-93</w:t>
      </w:r>
      <w:r w:rsidRPr="00196859">
        <w:t>, ora denominad</w:t>
      </w:r>
      <w:r w:rsidR="00FA4C82">
        <w:t>o</w:t>
      </w:r>
      <w:r w:rsidRPr="00196859">
        <w:t xml:space="preserve"> como </w:t>
      </w:r>
      <w:r w:rsidRPr="00196859">
        <w:rPr>
          <w:b/>
          <w:bCs/>
        </w:rPr>
        <w:t>Contratante</w:t>
      </w:r>
      <w:r w:rsidRPr="00196859">
        <w:t xml:space="preserve"> e, de outro lado,</w:t>
      </w:r>
      <w:r w:rsidRPr="00196859">
        <w:rPr>
          <w:b/>
        </w:rPr>
        <w:t xml:space="preserve"> </w:t>
      </w:r>
      <w:r w:rsidR="00AD4105" w:rsidRPr="00196859">
        <w:rPr>
          <w:b/>
        </w:rPr>
        <w:t>KLEIN &amp; FROTA ADVOGADAS ASSOCIADAS</w:t>
      </w:r>
      <w:r w:rsidRPr="00196859">
        <w:t>,</w:t>
      </w:r>
      <w:r w:rsidR="00BB0591" w:rsidRPr="00196859">
        <w:t xml:space="preserve"> pessoa jurídica, com sede na Av. Presidente Lucena, 3315, Sala 406,</w:t>
      </w:r>
      <w:r w:rsidRPr="00196859">
        <w:t xml:space="preserve"> </w:t>
      </w:r>
      <w:r w:rsidR="00AD4105" w:rsidRPr="00196859">
        <w:t>inscrita no CNPJ sob o n°</w:t>
      </w:r>
      <w:r w:rsidR="00BB0591" w:rsidRPr="00196859">
        <w:t xml:space="preserve">27.378.547/0001-81, representada pela sócia MARIANA APPEL KLEIN, </w:t>
      </w:r>
      <w:r w:rsidRPr="00196859">
        <w:t>advogada, inscrit</w:t>
      </w:r>
      <w:r w:rsidR="00BB0591" w:rsidRPr="00196859">
        <w:t>a</w:t>
      </w:r>
      <w:r w:rsidRPr="00196859">
        <w:t xml:space="preserve"> na OAB/RS sob n° </w:t>
      </w:r>
      <w:r w:rsidR="00BB0591" w:rsidRPr="00196859">
        <w:t>72.060</w:t>
      </w:r>
      <w:r w:rsidRPr="00196859">
        <w:t>, CPF n°</w:t>
      </w:r>
      <w:r w:rsidR="00BB0591" w:rsidRPr="00196859">
        <w:t>001.238.820-36</w:t>
      </w:r>
      <w:r w:rsidRPr="00196859">
        <w:t>, ora denominad</w:t>
      </w:r>
      <w:r w:rsidR="00BB0591" w:rsidRPr="00196859">
        <w:t>a</w:t>
      </w:r>
      <w:r w:rsidRPr="00196859">
        <w:t xml:space="preserve"> como </w:t>
      </w:r>
      <w:r w:rsidRPr="00196859">
        <w:rPr>
          <w:b/>
          <w:bCs/>
        </w:rPr>
        <w:t>Contratada</w:t>
      </w:r>
      <w:r w:rsidRPr="00196859">
        <w:t>, celebram o presente contrato, nos termos das cláusulas que se seguem:</w:t>
      </w:r>
    </w:p>
    <w:p w:rsidR="008E3C83" w:rsidRPr="00196859" w:rsidRDefault="008E3C83" w:rsidP="008E3C83">
      <w:pPr>
        <w:pStyle w:val="A010168"/>
        <w:ind w:left="567" w:right="282"/>
      </w:pPr>
    </w:p>
    <w:p w:rsidR="008E3C83" w:rsidRPr="00196859" w:rsidRDefault="008E3C83" w:rsidP="008E3C83">
      <w:pPr>
        <w:pStyle w:val="A010168"/>
        <w:ind w:left="567" w:right="282"/>
      </w:pPr>
      <w:r w:rsidRPr="00196859">
        <w:rPr>
          <w:b/>
          <w:bCs/>
        </w:rPr>
        <w:t>CLÁUSULA PRIMEIRA: DISPOSIÇÃO GERAL</w:t>
      </w:r>
    </w:p>
    <w:p w:rsidR="008E3C83" w:rsidRPr="00196859" w:rsidRDefault="008E3C83" w:rsidP="008E3C83">
      <w:pPr>
        <w:pStyle w:val="A010168"/>
        <w:ind w:left="567" w:right="282"/>
      </w:pPr>
      <w:r w:rsidRPr="00196859">
        <w:t>O presente contrato rege-se, ainda, pelas disposições da Lei Federal n° 8.666, de 21 de junho de 1993, e suas alterações, e é celebrado em conformidade com o processo administrativo de dispensa de licitação n° 00</w:t>
      </w:r>
      <w:r w:rsidR="00156C17">
        <w:t>4</w:t>
      </w:r>
      <w:r w:rsidRPr="00196859">
        <w:t>/201</w:t>
      </w:r>
      <w:r w:rsidR="00156C17">
        <w:t>9</w:t>
      </w:r>
      <w:r w:rsidRPr="00196859">
        <w:t>.</w:t>
      </w:r>
    </w:p>
    <w:p w:rsidR="008E3C83" w:rsidRPr="00196859" w:rsidRDefault="008E3C83" w:rsidP="008E3C83">
      <w:pPr>
        <w:pStyle w:val="A010168"/>
        <w:ind w:left="567" w:right="282"/>
      </w:pPr>
    </w:p>
    <w:p w:rsidR="008E3C83" w:rsidRPr="00196859" w:rsidRDefault="008E3C83" w:rsidP="008E3C83">
      <w:pPr>
        <w:pStyle w:val="A010168"/>
        <w:ind w:left="567" w:right="282"/>
      </w:pPr>
      <w:r w:rsidRPr="00196859">
        <w:rPr>
          <w:b/>
          <w:bCs/>
        </w:rPr>
        <w:t>CLÁUSULA SEGUNDA: DO OBJETO</w:t>
      </w:r>
    </w:p>
    <w:p w:rsidR="008E3C83" w:rsidRPr="00196859" w:rsidRDefault="008E3C83" w:rsidP="008E3C83">
      <w:pPr>
        <w:pStyle w:val="A010168"/>
        <w:ind w:left="567" w:right="282"/>
      </w:pPr>
      <w:r w:rsidRPr="00196859">
        <w:t xml:space="preserve">O objeto do presente contrato é a prestação, pela </w:t>
      </w:r>
      <w:r w:rsidRPr="00196859">
        <w:rPr>
          <w:b/>
          <w:bCs/>
        </w:rPr>
        <w:t xml:space="preserve">Contratada </w:t>
      </w:r>
      <w:r w:rsidRPr="00196859">
        <w:t xml:space="preserve">à </w:t>
      </w:r>
      <w:r w:rsidRPr="00196859">
        <w:rPr>
          <w:b/>
          <w:bCs/>
        </w:rPr>
        <w:t>Contratante</w:t>
      </w:r>
      <w:r w:rsidRPr="00196859">
        <w:t>, dos serviços técnicos profissionais para consultoria nas áreas jurídica, legislativa, organização administrativa da Câmara e de seu pessoal, e defesa administrativa da Câmara de Vereadores.</w:t>
      </w:r>
    </w:p>
    <w:p w:rsidR="008E3C83" w:rsidRPr="00196859" w:rsidRDefault="008E3C83" w:rsidP="008E3C83">
      <w:pPr>
        <w:pStyle w:val="A010168"/>
        <w:ind w:left="567" w:right="282"/>
      </w:pPr>
    </w:p>
    <w:p w:rsidR="008E3C83" w:rsidRPr="00196859" w:rsidRDefault="008E3C83" w:rsidP="008E3C83">
      <w:pPr>
        <w:pStyle w:val="A010168"/>
        <w:ind w:left="567" w:right="282"/>
      </w:pPr>
      <w:r w:rsidRPr="00196859">
        <w:rPr>
          <w:b/>
          <w:bCs/>
        </w:rPr>
        <w:t>CLÁUSULA TERCEIRA: ESPECIFICAÇÃO DOS SERVIÇOS</w:t>
      </w:r>
    </w:p>
    <w:p w:rsidR="008E3C83" w:rsidRPr="00196859" w:rsidRDefault="008E3C83" w:rsidP="008E3C83">
      <w:pPr>
        <w:pStyle w:val="A010168"/>
        <w:ind w:left="567" w:right="282"/>
      </w:pPr>
      <w:r w:rsidRPr="00196859">
        <w:t>3.1 - Os serviços de consultoria jurídica consistirão no exame e orientação legal em casos concretos, compreendendo a administração da Câmara em geral e, em especial, as áreas de direito constitucional e administrativo.</w:t>
      </w:r>
    </w:p>
    <w:p w:rsidR="008E3C83" w:rsidRPr="00196859" w:rsidRDefault="008E3C83" w:rsidP="008E3C83">
      <w:pPr>
        <w:pStyle w:val="A010168"/>
        <w:ind w:left="567" w:right="282"/>
      </w:pPr>
      <w:r w:rsidRPr="00196859">
        <w:t xml:space="preserve">3.2 - Os serviços de consultoria em organização e administração administrativa da Câmara e de seu pessoal compreenderão o atendimento de consultas referentes a casos concretos em relação aos vereadores e servidores da Câmara face às constituições e demais leis aplicáveis, estudo da estrutura organizacional da </w:t>
      </w:r>
      <w:r w:rsidRPr="00196859">
        <w:rPr>
          <w:b/>
          <w:bCs/>
        </w:rPr>
        <w:t>Contratante</w:t>
      </w:r>
      <w:r w:rsidRPr="00196859">
        <w:t xml:space="preserve"> e do quadro dos servidores da Câmara de Vereadores.</w:t>
      </w:r>
    </w:p>
    <w:p w:rsidR="008E3C83" w:rsidRPr="00196859" w:rsidRDefault="008E3C83" w:rsidP="008E3C83">
      <w:pPr>
        <w:pStyle w:val="A010168"/>
        <w:ind w:left="567" w:right="282"/>
      </w:pPr>
      <w:r w:rsidRPr="00196859">
        <w:t>3.3 - Os serviços de consultoria legislativa compreenderão: pesquisa legislativa, reprodução e remessa de textos legais federais e estaduais, quando solicitados; análise, à luz das Constituições Federal e Estadual, de projetos de lei, de decretos legislativos, de resoluções, de emendas à Lei Orgânica; e orientação sobre o processo legislativo municipal, em suas diferentes fases.</w:t>
      </w:r>
    </w:p>
    <w:p w:rsidR="008E3C83" w:rsidRPr="00196859" w:rsidRDefault="008E3C83" w:rsidP="008E3C83">
      <w:pPr>
        <w:pStyle w:val="A010168"/>
        <w:ind w:left="567" w:right="282"/>
      </w:pPr>
    </w:p>
    <w:p w:rsidR="008E3C83" w:rsidRPr="00196859" w:rsidRDefault="008E3C83" w:rsidP="008E3C83">
      <w:pPr>
        <w:pStyle w:val="A010168"/>
        <w:ind w:left="567" w:right="282"/>
      </w:pPr>
      <w:r w:rsidRPr="00196859">
        <w:rPr>
          <w:b/>
          <w:bCs/>
        </w:rPr>
        <w:t>CLÁUSULA QUARTA: DAS CONDIÇÕES PARA PRESTAÇÃO DOS SERVIÇOS</w:t>
      </w:r>
    </w:p>
    <w:p w:rsidR="008E3C83" w:rsidRPr="00196859" w:rsidRDefault="008E3C83" w:rsidP="008E3C83">
      <w:pPr>
        <w:pStyle w:val="A010168"/>
        <w:ind w:left="567" w:right="282"/>
      </w:pPr>
      <w:r w:rsidRPr="00196859">
        <w:t>4.1 -</w:t>
      </w:r>
      <w:r w:rsidRPr="00196859">
        <w:tab/>
        <w:t>A</w:t>
      </w:r>
      <w:r w:rsidRPr="00196859">
        <w:rPr>
          <w:b/>
          <w:bCs/>
        </w:rPr>
        <w:t xml:space="preserve"> Contratante</w:t>
      </w:r>
      <w:r w:rsidRPr="00196859">
        <w:t xml:space="preserve">, se desejar manifestação escrita da </w:t>
      </w:r>
      <w:r w:rsidRPr="00196859">
        <w:rPr>
          <w:b/>
          <w:bCs/>
        </w:rPr>
        <w:t>Contratada</w:t>
      </w:r>
      <w:r w:rsidRPr="00196859">
        <w:t>, formalizará, por esta forma, as consultas, especificando a matéria a ser examinada e os fatos relevantes que a cercam.</w:t>
      </w:r>
    </w:p>
    <w:p w:rsidR="008E3C83" w:rsidRPr="00196859" w:rsidRDefault="008E3C83" w:rsidP="008E3C83">
      <w:pPr>
        <w:pStyle w:val="A010168"/>
        <w:ind w:left="567" w:right="282"/>
      </w:pPr>
      <w:r w:rsidRPr="00196859">
        <w:t xml:space="preserve">4.2 - A </w:t>
      </w:r>
      <w:r w:rsidRPr="00196859">
        <w:rPr>
          <w:b/>
          <w:bCs/>
        </w:rPr>
        <w:t>Contratada</w:t>
      </w:r>
      <w:r w:rsidRPr="00196859">
        <w:t xml:space="preserve"> poderá solicitar a complementação dos dados e informações que julgar necessária, como condição para o atendimento das consultas.</w:t>
      </w:r>
    </w:p>
    <w:p w:rsidR="008E3C83" w:rsidRPr="00196859" w:rsidRDefault="008E3C83" w:rsidP="008E3C83">
      <w:pPr>
        <w:pStyle w:val="A010168"/>
        <w:ind w:left="567" w:right="282"/>
      </w:pPr>
      <w:r w:rsidRPr="00196859">
        <w:t xml:space="preserve">4.3 - A </w:t>
      </w:r>
      <w:r w:rsidRPr="00196859">
        <w:rPr>
          <w:b/>
          <w:bCs/>
        </w:rPr>
        <w:t>Contratada</w:t>
      </w:r>
      <w:r w:rsidRPr="00196859">
        <w:t xml:space="preserve"> obriga-se a atender com eficiência e presteza as solicitações que lhe forem encaminhadas pela </w:t>
      </w:r>
      <w:r w:rsidRPr="00196859">
        <w:rPr>
          <w:b/>
          <w:bCs/>
        </w:rPr>
        <w:t>Contratante.</w:t>
      </w:r>
    </w:p>
    <w:p w:rsidR="008E3C83" w:rsidRPr="00196859" w:rsidRDefault="008E3C83" w:rsidP="008E3C83">
      <w:pPr>
        <w:pStyle w:val="A010168"/>
        <w:ind w:left="567" w:right="282"/>
      </w:pPr>
      <w:r w:rsidRPr="00196859">
        <w:lastRenderedPageBreak/>
        <w:t>4.4</w:t>
      </w:r>
      <w:r w:rsidRPr="00196859">
        <w:rPr>
          <w:b/>
          <w:bCs/>
        </w:rPr>
        <w:t xml:space="preserve"> - </w:t>
      </w:r>
      <w:r w:rsidRPr="00196859">
        <w:t xml:space="preserve">O </w:t>
      </w:r>
      <w:r w:rsidRPr="00196859">
        <w:rPr>
          <w:b/>
          <w:bCs/>
        </w:rPr>
        <w:t>Contratante</w:t>
      </w:r>
      <w:r w:rsidRPr="00196859">
        <w:t>, ao solicitar a prestação de serviços, indicará o prazo limite para o atendimento, em casos de extrema urgência.</w:t>
      </w:r>
    </w:p>
    <w:p w:rsidR="008E3C83" w:rsidRPr="00196859" w:rsidRDefault="008E3C83" w:rsidP="008E3C83">
      <w:pPr>
        <w:pStyle w:val="A010168"/>
        <w:ind w:left="567" w:right="282"/>
      </w:pPr>
      <w:r w:rsidRPr="00196859">
        <w:t>4.5 - As respostas às consultas formuladas sempre serão endereçadas ao</w:t>
      </w:r>
      <w:r w:rsidRPr="00196859">
        <w:tab/>
        <w:t>Presidente do Poder Legislativo, independentemente de quem as tenha solicitado.</w:t>
      </w:r>
    </w:p>
    <w:p w:rsidR="008E3C83" w:rsidRPr="00196859" w:rsidRDefault="008E3C83" w:rsidP="008E3C83">
      <w:pPr>
        <w:pStyle w:val="A010168"/>
        <w:ind w:left="567" w:right="282"/>
      </w:pPr>
      <w:r w:rsidRPr="00196859">
        <w:t xml:space="preserve">4.6 - A </w:t>
      </w:r>
      <w:r w:rsidRPr="00196859">
        <w:rPr>
          <w:b/>
          <w:bCs/>
        </w:rPr>
        <w:t>Contratada</w:t>
      </w:r>
      <w:r w:rsidRPr="00196859">
        <w:t xml:space="preserve">, no encaminhamento dos documentos à </w:t>
      </w:r>
      <w:r w:rsidRPr="00196859">
        <w:rPr>
          <w:b/>
          <w:bCs/>
        </w:rPr>
        <w:t>Contratante</w:t>
      </w:r>
      <w:r w:rsidRPr="00196859">
        <w:t>, dará preferência à entrega pessoal, para maior segurança.</w:t>
      </w:r>
    </w:p>
    <w:p w:rsidR="008E3C83" w:rsidRPr="00196859" w:rsidRDefault="008E3C83" w:rsidP="008E3C83">
      <w:pPr>
        <w:pStyle w:val="A010168"/>
        <w:ind w:left="567" w:right="282"/>
      </w:pPr>
      <w:r w:rsidRPr="00196859">
        <w:t xml:space="preserve">4.7 - Reputam-se cumpridas as obrigações da </w:t>
      </w:r>
      <w:r w:rsidRPr="00196859">
        <w:rPr>
          <w:b/>
          <w:bCs/>
        </w:rPr>
        <w:t>Contratada</w:t>
      </w:r>
      <w:r w:rsidRPr="00196859">
        <w:t xml:space="preserve"> com a orientação verbal, remessa das respostas às consultas e do material, entrega pessoal e por </w:t>
      </w:r>
      <w:r w:rsidR="00BB0591" w:rsidRPr="00196859">
        <w:t>e-mail.</w:t>
      </w:r>
    </w:p>
    <w:p w:rsidR="008E3C83" w:rsidRPr="00196859" w:rsidRDefault="008E3C83" w:rsidP="008E3C83">
      <w:pPr>
        <w:pStyle w:val="A010168"/>
        <w:ind w:left="567" w:right="282"/>
      </w:pPr>
    </w:p>
    <w:p w:rsidR="008E3C83" w:rsidRPr="00196859" w:rsidRDefault="008E3C83" w:rsidP="008E3C83">
      <w:pPr>
        <w:pStyle w:val="A010168"/>
        <w:ind w:left="567" w:right="282"/>
      </w:pPr>
      <w:r w:rsidRPr="00196859">
        <w:rPr>
          <w:b/>
          <w:bCs/>
        </w:rPr>
        <w:t>CLÁUSULA QUINTA: DA FORMA DE PRESTAÇÃO DOS SERVIÇOS</w:t>
      </w:r>
    </w:p>
    <w:p w:rsidR="008E3C83" w:rsidRPr="00196859" w:rsidRDefault="008E3C83" w:rsidP="00196859">
      <w:pPr>
        <w:pStyle w:val="A010168"/>
        <w:ind w:left="567" w:right="282"/>
      </w:pPr>
      <w:r w:rsidRPr="00196859">
        <w:t xml:space="preserve">5.1 - Os serviços de consultoria serão prestados </w:t>
      </w:r>
      <w:r w:rsidR="00196859" w:rsidRPr="00196859">
        <w:t>conforme proposta anexo, que passa a fazer parte do presente contrato.</w:t>
      </w:r>
    </w:p>
    <w:p w:rsidR="008E3C83" w:rsidRPr="00196859" w:rsidRDefault="008E3C83" w:rsidP="008E3C83">
      <w:pPr>
        <w:pStyle w:val="C010168"/>
        <w:tabs>
          <w:tab w:val="decimal" w:pos="1584"/>
        </w:tabs>
        <w:ind w:left="567" w:right="282"/>
        <w:jc w:val="both"/>
      </w:pPr>
    </w:p>
    <w:p w:rsidR="008E3C83" w:rsidRPr="00196859" w:rsidRDefault="008E3C83" w:rsidP="008E3C83">
      <w:pPr>
        <w:pStyle w:val="C010168"/>
        <w:tabs>
          <w:tab w:val="decimal" w:pos="1584"/>
        </w:tabs>
        <w:ind w:left="567" w:right="282"/>
        <w:jc w:val="both"/>
      </w:pPr>
      <w:r w:rsidRPr="00196859">
        <w:rPr>
          <w:b/>
          <w:bCs/>
        </w:rPr>
        <w:t>CLÁUSULA SEXTA:  DO PREÇO, FORMA DE PAGAMENTO E REAJUSTE</w:t>
      </w:r>
    </w:p>
    <w:p w:rsidR="008E3C83" w:rsidRPr="00196859" w:rsidRDefault="008E3C83" w:rsidP="008E3C83">
      <w:pPr>
        <w:pStyle w:val="A010168"/>
        <w:ind w:left="567" w:right="282"/>
      </w:pPr>
      <w:r w:rsidRPr="00196859">
        <w:t xml:space="preserve">6.1 - O preço dos serviços é de </w:t>
      </w:r>
      <w:r w:rsidRPr="00196859">
        <w:rPr>
          <w:b/>
          <w:bCs/>
        </w:rPr>
        <w:t xml:space="preserve">R$ </w:t>
      </w:r>
      <w:r w:rsidR="00156C17">
        <w:rPr>
          <w:b/>
          <w:bCs/>
        </w:rPr>
        <w:t>1.000,00</w:t>
      </w:r>
      <w:r w:rsidRPr="00196859">
        <w:rPr>
          <w:b/>
          <w:bCs/>
        </w:rPr>
        <w:t xml:space="preserve"> (</w:t>
      </w:r>
      <w:r w:rsidR="00156C17">
        <w:rPr>
          <w:b/>
          <w:bCs/>
        </w:rPr>
        <w:t>um mil reais</w:t>
      </w:r>
      <w:r w:rsidRPr="00196859">
        <w:rPr>
          <w:b/>
          <w:bCs/>
        </w:rPr>
        <w:t>)</w:t>
      </w:r>
      <w:r w:rsidRPr="00196859">
        <w:t xml:space="preserve"> mensais, perfazendo um total de </w:t>
      </w:r>
      <w:r w:rsidRPr="00196859">
        <w:rPr>
          <w:b/>
          <w:bCs/>
        </w:rPr>
        <w:t xml:space="preserve">R$ </w:t>
      </w:r>
      <w:r w:rsidR="00156C17">
        <w:rPr>
          <w:b/>
          <w:bCs/>
        </w:rPr>
        <w:t>11.000,00</w:t>
      </w:r>
      <w:r w:rsidRPr="00196859">
        <w:rPr>
          <w:b/>
          <w:bCs/>
        </w:rPr>
        <w:t xml:space="preserve"> (</w:t>
      </w:r>
      <w:r w:rsidR="00156C17">
        <w:rPr>
          <w:b/>
          <w:bCs/>
        </w:rPr>
        <w:t>onze mil reais</w:t>
      </w:r>
      <w:r w:rsidRPr="00196859">
        <w:rPr>
          <w:b/>
          <w:bCs/>
        </w:rPr>
        <w:t>)</w:t>
      </w:r>
      <w:r w:rsidRPr="00196859">
        <w:rPr>
          <w:bCs/>
        </w:rPr>
        <w:t>.</w:t>
      </w:r>
    </w:p>
    <w:p w:rsidR="008E3C83" w:rsidRPr="00196859" w:rsidRDefault="008E3C83" w:rsidP="008E3C83">
      <w:pPr>
        <w:pStyle w:val="A010168"/>
        <w:ind w:left="567" w:right="282"/>
      </w:pPr>
      <w:r w:rsidRPr="00196859">
        <w:t xml:space="preserve">6.2 - A </w:t>
      </w:r>
      <w:r w:rsidRPr="00196859">
        <w:rPr>
          <w:b/>
          <w:bCs/>
        </w:rPr>
        <w:t>Contratante</w:t>
      </w:r>
      <w:r w:rsidRPr="00196859">
        <w:t xml:space="preserve"> </w:t>
      </w:r>
      <w:r w:rsidR="00196859" w:rsidRPr="00196859">
        <w:t>poderá pagar</w:t>
      </w:r>
      <w:r w:rsidRPr="00196859">
        <w:t xml:space="preserve"> o valor ajustado, até o 5° dia útil do mês seguinte ao da prestação dos serviços, diretamente na Tesouraria da Prefeitura Municipal, e mediante a apresentação do documento correspondente.</w:t>
      </w:r>
    </w:p>
    <w:p w:rsidR="008E3C83" w:rsidRPr="00196859" w:rsidRDefault="008E3C83" w:rsidP="008E3C83">
      <w:pPr>
        <w:pStyle w:val="A010168"/>
        <w:ind w:left="567" w:right="282"/>
      </w:pPr>
      <w:r w:rsidRPr="00196859">
        <w:t>6.3 - No pagamento será observado o estipulado no art.5° da Lei n° 8.666/93.</w:t>
      </w:r>
    </w:p>
    <w:p w:rsidR="008E3C83" w:rsidRPr="00196859" w:rsidRDefault="008E3C83" w:rsidP="008E3C83">
      <w:pPr>
        <w:pStyle w:val="A010168"/>
        <w:ind w:left="567" w:right="282"/>
      </w:pPr>
      <w:r w:rsidRPr="00196859">
        <w:t>6.4 - Ocorrendo atraso, superior a 30 (trinta) dias, no pagamento dos valores devidos, incidirão multa de 10% (dez por cento) sobre a parcela devida, mais juros de 1% (um por cento) ao mês e correção monetária pela variação do IGPM ‘pro-rata</w:t>
      </w:r>
      <w:r w:rsidRPr="00196859">
        <w:rPr>
          <w:b/>
          <w:bCs/>
        </w:rPr>
        <w:t xml:space="preserve"> </w:t>
      </w:r>
      <w:r w:rsidRPr="00196859">
        <w:t>die’ a partir do 6° dia útil do mês seguinte ao vencido.</w:t>
      </w:r>
    </w:p>
    <w:p w:rsidR="008E3C83" w:rsidRPr="00196859" w:rsidRDefault="008E3C83" w:rsidP="008E3C83">
      <w:pPr>
        <w:pStyle w:val="A010168"/>
        <w:ind w:left="567" w:right="282"/>
        <w:rPr>
          <w:b/>
          <w:bCs/>
        </w:rPr>
      </w:pPr>
    </w:p>
    <w:p w:rsidR="008E3C83" w:rsidRPr="00196859" w:rsidRDefault="008E3C83" w:rsidP="008E3C83">
      <w:pPr>
        <w:pStyle w:val="A010168"/>
        <w:ind w:left="567" w:right="282"/>
      </w:pPr>
      <w:r w:rsidRPr="00196859">
        <w:rPr>
          <w:b/>
          <w:bCs/>
        </w:rPr>
        <w:t>CLÁUSULA SÉTIMA:  DO PRAZO</w:t>
      </w:r>
    </w:p>
    <w:p w:rsidR="008E3C83" w:rsidRPr="00196859" w:rsidRDefault="008E3C83" w:rsidP="008E3C83">
      <w:pPr>
        <w:pStyle w:val="A010168"/>
        <w:ind w:left="567" w:right="282"/>
      </w:pPr>
      <w:r w:rsidRPr="00196859">
        <w:t xml:space="preserve">O presente contrato vigorará até </w:t>
      </w:r>
      <w:r w:rsidR="00A55A2C">
        <w:t>31</w:t>
      </w:r>
      <w:r w:rsidRPr="00196859">
        <w:t xml:space="preserve"> de dezembro de 201</w:t>
      </w:r>
      <w:r w:rsidR="00156C17">
        <w:t>9</w:t>
      </w:r>
      <w:r w:rsidRPr="00196859">
        <w:t>, contado a partir de sua assinatura.</w:t>
      </w:r>
      <w:bookmarkStart w:id="0" w:name="_GoBack"/>
      <w:bookmarkEnd w:id="0"/>
    </w:p>
    <w:p w:rsidR="008E3C83" w:rsidRPr="00196859" w:rsidRDefault="008E3C83" w:rsidP="008E3C83">
      <w:pPr>
        <w:pStyle w:val="A010168"/>
        <w:ind w:left="567" w:right="282"/>
      </w:pPr>
      <w:r w:rsidRPr="00196859">
        <w:t xml:space="preserve"> </w:t>
      </w:r>
    </w:p>
    <w:p w:rsidR="008E3C83" w:rsidRPr="00196859" w:rsidRDefault="008E3C83" w:rsidP="008E3C83">
      <w:pPr>
        <w:pStyle w:val="A010168"/>
        <w:ind w:left="567" w:right="282"/>
        <w:rPr>
          <w:b/>
          <w:bCs/>
        </w:rPr>
      </w:pPr>
      <w:r w:rsidRPr="00196859">
        <w:rPr>
          <w:b/>
          <w:bCs/>
        </w:rPr>
        <w:t>CLÁUSULA OITAVA: DAS OBRIGAÇÕES DA CONTRATADA</w:t>
      </w:r>
    </w:p>
    <w:p w:rsidR="008E3C83" w:rsidRPr="00196859" w:rsidRDefault="008E3C83" w:rsidP="008E3C83">
      <w:pPr>
        <w:pStyle w:val="A010168"/>
        <w:ind w:left="567" w:right="282"/>
      </w:pPr>
      <w:r w:rsidRPr="00196859">
        <w:t xml:space="preserve">A </w:t>
      </w:r>
      <w:r w:rsidRPr="00196859">
        <w:rPr>
          <w:b/>
          <w:bCs/>
        </w:rPr>
        <w:t xml:space="preserve">Contratada </w:t>
      </w:r>
      <w:r w:rsidRPr="00196859">
        <w:t xml:space="preserve">obriga-se a manter, durante toda a execução do contrato, as obrigações por ele assumidas, responsabilizando-se pelo bom desempenho dos serviços a serem prestados, bem como pelas despesas necessárias à sua locomoção até a sede da </w:t>
      </w:r>
      <w:r w:rsidRPr="00196859">
        <w:rPr>
          <w:b/>
          <w:bCs/>
        </w:rPr>
        <w:t>Contratante.</w:t>
      </w:r>
      <w:r w:rsidRPr="00196859">
        <w:t xml:space="preserve"> </w:t>
      </w:r>
    </w:p>
    <w:p w:rsidR="008E3C83" w:rsidRPr="00196859" w:rsidRDefault="008E3C83" w:rsidP="008E3C83">
      <w:pPr>
        <w:pStyle w:val="A010168"/>
        <w:ind w:left="567" w:right="282"/>
        <w:rPr>
          <w:b/>
          <w:bCs/>
        </w:rPr>
      </w:pPr>
    </w:p>
    <w:p w:rsidR="008E3C83" w:rsidRPr="00196859" w:rsidRDefault="008E3C83" w:rsidP="008E3C83">
      <w:pPr>
        <w:pStyle w:val="A010168"/>
        <w:ind w:left="567" w:right="282"/>
        <w:rPr>
          <w:b/>
          <w:bCs/>
        </w:rPr>
      </w:pPr>
      <w:r w:rsidRPr="00196859">
        <w:rPr>
          <w:b/>
          <w:bCs/>
        </w:rPr>
        <w:t>CLÁUSULA NONA: DA RESCISÃO</w:t>
      </w:r>
    </w:p>
    <w:p w:rsidR="008E3C83" w:rsidRPr="00196859" w:rsidRDefault="008E3C83" w:rsidP="008E3C83">
      <w:pPr>
        <w:pStyle w:val="A010168"/>
        <w:ind w:left="567" w:right="282"/>
      </w:pPr>
      <w:r w:rsidRPr="00196859">
        <w:t>As partes Contratantes poderão rescindir o presente contrato nas hipóteses previstas nos artigos 77 e 78 e pelas formas do art.79 da Lei Federal n° 8.666/93 e suas alterações.</w:t>
      </w:r>
    </w:p>
    <w:p w:rsidR="008E3C83" w:rsidRPr="00196859" w:rsidRDefault="008E3C83" w:rsidP="008E3C83">
      <w:pPr>
        <w:pStyle w:val="A011868"/>
        <w:ind w:left="567" w:right="282" w:firstLine="0"/>
        <w:rPr>
          <w:b/>
          <w:bCs/>
        </w:rPr>
      </w:pPr>
    </w:p>
    <w:p w:rsidR="008E3C83" w:rsidRPr="00196859" w:rsidRDefault="008E3C83" w:rsidP="008E3C83">
      <w:pPr>
        <w:pStyle w:val="A011868"/>
        <w:ind w:left="567" w:right="282" w:firstLine="0"/>
        <w:rPr>
          <w:b/>
          <w:bCs/>
        </w:rPr>
      </w:pPr>
      <w:r w:rsidRPr="00196859">
        <w:rPr>
          <w:b/>
          <w:bCs/>
        </w:rPr>
        <w:t xml:space="preserve"> CLÁUSULA DÉCIMA: DA INEXECUÇÃO DO CONTRATO E DAS PENALIDADES</w:t>
      </w:r>
    </w:p>
    <w:p w:rsidR="008E3C83" w:rsidRPr="00196859" w:rsidRDefault="008E3C83" w:rsidP="008E3C83">
      <w:pPr>
        <w:pStyle w:val="A010168"/>
        <w:ind w:left="567" w:right="282"/>
      </w:pPr>
      <w:r w:rsidRPr="00196859">
        <w:t>O descumprimento de qualquer cláusula ora ajustada ensejará a rescisão de pleno direito do presente contrato, constituindo-se, ainda, motivo para a sua rescisão as hipóteses previstas no art.78, I a XVII da Lei n° 8.666/93.</w:t>
      </w:r>
    </w:p>
    <w:p w:rsidR="008E3C83" w:rsidRPr="00196859" w:rsidRDefault="008E3C83" w:rsidP="008E3C83">
      <w:pPr>
        <w:pStyle w:val="A200168"/>
        <w:ind w:left="567" w:right="282" w:firstLine="0"/>
      </w:pPr>
      <w:r w:rsidRPr="00196859">
        <w:t>l0.1 -</w:t>
      </w:r>
      <w:r w:rsidRPr="00196859">
        <w:rPr>
          <w:b/>
          <w:bCs/>
        </w:rPr>
        <w:t xml:space="preserve"> </w:t>
      </w:r>
      <w:r w:rsidRPr="00196859">
        <w:t xml:space="preserve">Pela inexecução total ou parcial do contrato a </w:t>
      </w:r>
      <w:r w:rsidRPr="00196859">
        <w:rPr>
          <w:b/>
          <w:bCs/>
        </w:rPr>
        <w:t xml:space="preserve">Contratante, </w:t>
      </w:r>
      <w:r w:rsidRPr="00196859">
        <w:t xml:space="preserve">garantida a defesa prévia, aplicará à </w:t>
      </w:r>
      <w:r w:rsidRPr="00196859">
        <w:rPr>
          <w:b/>
          <w:bCs/>
        </w:rPr>
        <w:t xml:space="preserve">Contratada, </w:t>
      </w:r>
      <w:r w:rsidRPr="00196859">
        <w:t>as seguintes penalidades:</w:t>
      </w:r>
    </w:p>
    <w:p w:rsidR="008E3C83" w:rsidRPr="00196859" w:rsidRDefault="008E3C83" w:rsidP="008E3C83">
      <w:pPr>
        <w:pStyle w:val="A010168"/>
        <w:ind w:left="567" w:right="282"/>
      </w:pPr>
      <w:r w:rsidRPr="00196859">
        <w:t>a) advertência por escrito, sempre que verificadas irregularidades na execução do contrato;</w:t>
      </w:r>
    </w:p>
    <w:p w:rsidR="008E3C83" w:rsidRPr="00196859" w:rsidRDefault="008E3C83" w:rsidP="008E3C83">
      <w:pPr>
        <w:tabs>
          <w:tab w:val="decimal" w:pos="1584"/>
        </w:tabs>
        <w:ind w:left="567" w:right="282"/>
        <w:rPr>
          <w:sz w:val="24"/>
          <w:szCs w:val="24"/>
        </w:rPr>
      </w:pPr>
      <w:r w:rsidRPr="00196859">
        <w:rPr>
          <w:sz w:val="24"/>
          <w:szCs w:val="24"/>
        </w:rPr>
        <w:t>b) multa de 1% (um por cento) sobre o valor total do contrato, em caso de descumprimento de qualquer cláusula contratual;</w:t>
      </w:r>
    </w:p>
    <w:p w:rsidR="008E3C83" w:rsidRPr="00196859" w:rsidRDefault="008E3C83" w:rsidP="008E3C83">
      <w:pPr>
        <w:pStyle w:val="A010168"/>
        <w:ind w:left="567" w:right="282"/>
      </w:pPr>
      <w:r w:rsidRPr="00196859">
        <w:lastRenderedPageBreak/>
        <w:t>c) multa de 10% (dez por cento) sobre o valor total do contrato, no caso de atraso injustificado na execução do contrato e na prestação dos serviços;</w:t>
      </w:r>
    </w:p>
    <w:p w:rsidR="008E3C83" w:rsidRPr="00196859" w:rsidRDefault="008E3C83" w:rsidP="008E3C83">
      <w:pPr>
        <w:pStyle w:val="A010168"/>
        <w:ind w:left="567" w:right="282"/>
      </w:pPr>
      <w:r w:rsidRPr="00196859">
        <w:t>d) suspensão temporária de participação em licitação e impedimento de contratar com a Administração, por prazo não superior a 2 (dois) anos;</w:t>
      </w:r>
    </w:p>
    <w:p w:rsidR="008E3C83" w:rsidRPr="00196859" w:rsidRDefault="008E3C83" w:rsidP="008E3C83">
      <w:pPr>
        <w:pStyle w:val="A010168"/>
        <w:ind w:left="567" w:right="282"/>
      </w:pPr>
      <w:r w:rsidRPr="00196859">
        <w:t>e) declaração de inidoneidade para licitar ou contratar com a Administração Pública enquanto perdurarem os motivos determinantes da punição e até que seja concedida reabilitação perante a própria autoridade que aplicou a penalidade, que será concedida se a Contratada ressarcir a Administração pelos prejuízos resultantes e após decorrido o prazo da sanção aplicada na letra anterior.</w:t>
      </w:r>
    </w:p>
    <w:p w:rsidR="008E3C83" w:rsidRPr="00196859" w:rsidRDefault="008E3C83" w:rsidP="008E3C83">
      <w:pPr>
        <w:pStyle w:val="A200168"/>
        <w:ind w:left="567" w:right="282" w:firstLine="0"/>
      </w:pPr>
      <w:r w:rsidRPr="00196859">
        <w:t xml:space="preserve">10.2 - A multa será descontada dos pagamentos eventualmente devidos pela </w:t>
      </w:r>
      <w:r w:rsidRPr="00196859">
        <w:rPr>
          <w:b/>
          <w:bCs/>
        </w:rPr>
        <w:t>Contratada</w:t>
      </w:r>
      <w:r w:rsidRPr="00196859">
        <w:t xml:space="preserve"> ou, ainda, quando for o caso, cobrada judicialmente.</w:t>
      </w:r>
    </w:p>
    <w:p w:rsidR="008E3C83" w:rsidRPr="00196859" w:rsidRDefault="008E3C83" w:rsidP="008E3C83">
      <w:pPr>
        <w:pStyle w:val="A010168"/>
        <w:ind w:left="567" w:right="282"/>
      </w:pPr>
    </w:p>
    <w:p w:rsidR="008E3C83" w:rsidRPr="00196859" w:rsidRDefault="008E3C83" w:rsidP="008E3C83">
      <w:pPr>
        <w:pStyle w:val="A010168"/>
        <w:ind w:left="567" w:right="282"/>
      </w:pPr>
      <w:r w:rsidRPr="00196859">
        <w:rPr>
          <w:b/>
          <w:bCs/>
        </w:rPr>
        <w:t>CLÁUSULA DÉCIMA-PRIMEIRA: DA DOTAÇÃO ORÇAMENTÁRIA</w:t>
      </w:r>
    </w:p>
    <w:p w:rsidR="008E3C83" w:rsidRPr="00196859" w:rsidRDefault="008E3C83" w:rsidP="008E3C83">
      <w:pPr>
        <w:pStyle w:val="A010168"/>
        <w:ind w:left="567" w:right="282"/>
      </w:pPr>
      <w:r w:rsidRPr="00196859">
        <w:t xml:space="preserve">A despesa da </w:t>
      </w:r>
      <w:r w:rsidRPr="00196859">
        <w:rPr>
          <w:b/>
          <w:bCs/>
        </w:rPr>
        <w:t>Contratante</w:t>
      </w:r>
      <w:r w:rsidRPr="00196859">
        <w:t xml:space="preserve"> decorrente deste contrato correrá por conta da dotação orçamentária sob código: </w:t>
      </w:r>
    </w:p>
    <w:p w:rsidR="008E3C83" w:rsidRPr="00196859" w:rsidRDefault="008E3C83" w:rsidP="008E3C83">
      <w:pPr>
        <w:pStyle w:val="A010165"/>
        <w:ind w:left="567" w:right="282"/>
        <w:rPr>
          <w:bCs/>
        </w:rPr>
      </w:pPr>
      <w:r w:rsidRPr="00196859">
        <w:rPr>
          <w:bCs/>
        </w:rPr>
        <w:t>01 PODER LEGISLATIVO MUNICIPAL</w:t>
      </w:r>
    </w:p>
    <w:p w:rsidR="008E3C83" w:rsidRPr="00196859" w:rsidRDefault="008E3C83" w:rsidP="008E3C83">
      <w:pPr>
        <w:pStyle w:val="A010165"/>
        <w:ind w:left="567" w:right="282"/>
      </w:pPr>
      <w:r w:rsidRPr="00196859">
        <w:rPr>
          <w:bCs/>
        </w:rPr>
        <w:t>01 PODER LEGISLATIVO MUNICIPAL</w:t>
      </w:r>
    </w:p>
    <w:p w:rsidR="008E3C83" w:rsidRPr="00196859" w:rsidRDefault="008E3C83" w:rsidP="008E3C83">
      <w:pPr>
        <w:pStyle w:val="A010165"/>
        <w:ind w:left="567" w:right="282"/>
        <w:rPr>
          <w:bCs/>
        </w:rPr>
      </w:pPr>
      <w:r w:rsidRPr="00196859">
        <w:rPr>
          <w:bCs/>
        </w:rPr>
        <w:t>01.031.001.2001 – MANUT. E DESENV. DAS ATIVIDADES LEGISLATIVAS</w:t>
      </w:r>
    </w:p>
    <w:p w:rsidR="008E3C83" w:rsidRPr="00196859" w:rsidRDefault="008E3C83" w:rsidP="008E3C83">
      <w:pPr>
        <w:pStyle w:val="A010165"/>
        <w:ind w:left="567" w:right="282"/>
      </w:pPr>
      <w:r w:rsidRPr="00196859">
        <w:t xml:space="preserve">3.3.90.36.06.000000 SERVICOS TECNICOS PROFISSIONAIS       </w:t>
      </w:r>
    </w:p>
    <w:p w:rsidR="008E3C83" w:rsidRPr="00196859" w:rsidRDefault="008E3C83" w:rsidP="008E3C83">
      <w:pPr>
        <w:pStyle w:val="A010165"/>
        <w:ind w:left="567" w:right="282"/>
      </w:pPr>
      <w:r w:rsidRPr="00196859">
        <w:rPr>
          <w:bCs/>
        </w:rPr>
        <w:t>Conta</w:t>
      </w:r>
      <w:proofErr w:type="gramStart"/>
      <w:r w:rsidRPr="00196859">
        <w:rPr>
          <w:bCs/>
        </w:rPr>
        <w:t xml:space="preserve">  </w:t>
      </w:r>
      <w:proofErr w:type="gramEnd"/>
      <w:r w:rsidRPr="00196859">
        <w:rPr>
          <w:bCs/>
        </w:rPr>
        <w:t>n° 10606</w:t>
      </w:r>
    </w:p>
    <w:p w:rsidR="008E3C83" w:rsidRPr="00196859" w:rsidRDefault="008E3C83" w:rsidP="008E3C83">
      <w:pPr>
        <w:pStyle w:val="A010165"/>
        <w:ind w:left="567" w:right="282"/>
        <w:rPr>
          <w:b/>
          <w:bCs/>
        </w:rPr>
      </w:pPr>
    </w:p>
    <w:p w:rsidR="008E3C83" w:rsidRPr="00196859" w:rsidRDefault="008E3C83" w:rsidP="008E3C83">
      <w:pPr>
        <w:pStyle w:val="A010165"/>
        <w:ind w:left="567" w:right="282"/>
        <w:rPr>
          <w:b/>
          <w:bCs/>
        </w:rPr>
      </w:pPr>
      <w:r w:rsidRPr="00196859">
        <w:rPr>
          <w:b/>
          <w:bCs/>
        </w:rPr>
        <w:t>CLÁUSULA DÉCIMA-SEGUNDA: DA LEGISLAÇÃO QUE REGE O CONTRATO</w:t>
      </w:r>
    </w:p>
    <w:p w:rsidR="008E3C83" w:rsidRPr="00196859" w:rsidRDefault="008E3C83" w:rsidP="008E3C83">
      <w:pPr>
        <w:pStyle w:val="A010165"/>
        <w:tabs>
          <w:tab w:val="left" w:pos="9072"/>
        </w:tabs>
        <w:ind w:left="567" w:right="282"/>
      </w:pPr>
      <w:r w:rsidRPr="00196859">
        <w:t>O presente Contrato reger-se-á pela Lei Federal n° 8.666/93 e suas alterações, em todos os seus termos, a qual será aplicada, também, onde o contrato for omisso.</w:t>
      </w:r>
    </w:p>
    <w:p w:rsidR="008E3C83" w:rsidRPr="00196859" w:rsidRDefault="008E3C83" w:rsidP="008E3C83">
      <w:pPr>
        <w:pStyle w:val="A010165"/>
        <w:ind w:left="567" w:right="282"/>
        <w:rPr>
          <w:b/>
          <w:bCs/>
        </w:rPr>
      </w:pPr>
    </w:p>
    <w:p w:rsidR="008E3C83" w:rsidRPr="00196859" w:rsidRDefault="008E3C83" w:rsidP="008E3C83">
      <w:pPr>
        <w:pStyle w:val="A010165"/>
        <w:ind w:left="567" w:right="282"/>
      </w:pPr>
      <w:r w:rsidRPr="00196859">
        <w:rPr>
          <w:b/>
          <w:bCs/>
        </w:rPr>
        <w:t>CLÁUSULA DÉCIMA-TERCEIRA: DO FORO</w:t>
      </w:r>
    </w:p>
    <w:p w:rsidR="008E3C83" w:rsidRPr="00196859" w:rsidRDefault="008E3C83" w:rsidP="008E3C83">
      <w:pPr>
        <w:pStyle w:val="A010168"/>
        <w:ind w:left="567" w:right="282"/>
      </w:pPr>
      <w:r w:rsidRPr="00196859">
        <w:t>Eventuais litígios decorrentes da execução deste contrato serão dirimidos perante o Foro da Comarca de Ivoti-RS.</w:t>
      </w:r>
    </w:p>
    <w:p w:rsidR="008E3C83" w:rsidRPr="00196859" w:rsidRDefault="008E3C83" w:rsidP="008E3C83">
      <w:pPr>
        <w:pStyle w:val="A010168"/>
        <w:ind w:left="567" w:right="282"/>
      </w:pPr>
      <w:r w:rsidRPr="00196859">
        <w:t xml:space="preserve">        E, por estarem justas e contratadas, as partes assinam o presente instrumento, em três vias de igual teor e forma, juntamente com as testemunhas abaixo firmadas.</w:t>
      </w:r>
    </w:p>
    <w:p w:rsidR="008E3C83" w:rsidRPr="00196859" w:rsidRDefault="008E3C83" w:rsidP="008E3C83">
      <w:pPr>
        <w:pStyle w:val="A010168"/>
        <w:ind w:left="567" w:right="282"/>
      </w:pPr>
    </w:p>
    <w:p w:rsidR="008E3C83" w:rsidRPr="00196859" w:rsidRDefault="008E3C83" w:rsidP="008E3C83">
      <w:pPr>
        <w:pStyle w:val="A010168"/>
        <w:ind w:left="567" w:right="282"/>
      </w:pPr>
      <w:r w:rsidRPr="00196859">
        <w:t xml:space="preserve">                                                                            Presidente Lucena, </w:t>
      </w:r>
      <w:r w:rsidR="00156C17">
        <w:t>01</w:t>
      </w:r>
      <w:r w:rsidRPr="00196859">
        <w:t xml:space="preserve"> de </w:t>
      </w:r>
      <w:r w:rsidR="00156C17">
        <w:t>fevereiro</w:t>
      </w:r>
      <w:r w:rsidRPr="00196859">
        <w:t xml:space="preserve"> de 201</w:t>
      </w:r>
      <w:r w:rsidR="00156C17">
        <w:t>9</w:t>
      </w:r>
      <w:r w:rsidR="00BB0591" w:rsidRPr="00196859">
        <w:t>.</w:t>
      </w:r>
    </w:p>
    <w:p w:rsidR="008E3C83" w:rsidRPr="00196859" w:rsidRDefault="008E3C83" w:rsidP="008E3C83">
      <w:pPr>
        <w:pStyle w:val="A010168"/>
        <w:ind w:left="567" w:right="282"/>
      </w:pPr>
    </w:p>
    <w:p w:rsidR="008E3C83" w:rsidRPr="00196859" w:rsidRDefault="008E3C83" w:rsidP="008E3C83">
      <w:pPr>
        <w:pStyle w:val="A010168"/>
        <w:ind w:left="567" w:right="282"/>
      </w:pPr>
    </w:p>
    <w:p w:rsidR="008E3C83" w:rsidRPr="00196859" w:rsidRDefault="008E3C83" w:rsidP="008E3C83">
      <w:pPr>
        <w:tabs>
          <w:tab w:val="left" w:pos="288"/>
          <w:tab w:val="left" w:pos="100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67" w:right="282"/>
        <w:jc w:val="both"/>
        <w:rPr>
          <w:sz w:val="24"/>
          <w:szCs w:val="24"/>
        </w:rPr>
      </w:pPr>
    </w:p>
    <w:p w:rsidR="008E3C83" w:rsidRPr="00196859" w:rsidRDefault="00156C17" w:rsidP="008E3C83">
      <w:pPr>
        <w:tabs>
          <w:tab w:val="left" w:pos="288"/>
          <w:tab w:val="left" w:pos="100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67" w:right="282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SUSANA EXNER</w:t>
      </w:r>
      <w:r w:rsidR="008E3C83" w:rsidRPr="00196859">
        <w:rPr>
          <w:b/>
          <w:bCs/>
          <w:sz w:val="24"/>
          <w:szCs w:val="24"/>
        </w:rPr>
        <w:t xml:space="preserve">                </w:t>
      </w:r>
      <w:r w:rsidR="00BB0591" w:rsidRPr="00196859">
        <w:rPr>
          <w:b/>
          <w:sz w:val="24"/>
          <w:szCs w:val="24"/>
        </w:rPr>
        <w:t>KLEIN &amp; FROTA ADVOGADAS</w:t>
      </w:r>
      <w:r w:rsidR="00196859">
        <w:rPr>
          <w:b/>
          <w:sz w:val="24"/>
          <w:szCs w:val="24"/>
        </w:rPr>
        <w:t xml:space="preserve"> A</w:t>
      </w:r>
      <w:r w:rsidR="00BB0591" w:rsidRPr="00196859">
        <w:rPr>
          <w:b/>
          <w:sz w:val="24"/>
          <w:szCs w:val="24"/>
        </w:rPr>
        <w:t>SSOCIADAS</w:t>
      </w:r>
      <w:r w:rsidR="008E3C83" w:rsidRPr="00196859">
        <w:rPr>
          <w:b/>
          <w:bCs/>
          <w:sz w:val="24"/>
          <w:szCs w:val="24"/>
        </w:rPr>
        <w:t xml:space="preserve">                                                            </w:t>
      </w:r>
    </w:p>
    <w:p w:rsidR="008E3C83" w:rsidRPr="00196859" w:rsidRDefault="008E3C83" w:rsidP="008E3C83">
      <w:pPr>
        <w:tabs>
          <w:tab w:val="left" w:pos="288"/>
          <w:tab w:val="left" w:pos="100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67" w:right="282"/>
        <w:jc w:val="both"/>
        <w:rPr>
          <w:sz w:val="24"/>
          <w:szCs w:val="24"/>
        </w:rPr>
      </w:pPr>
      <w:r w:rsidRPr="00196859">
        <w:rPr>
          <w:sz w:val="24"/>
          <w:szCs w:val="24"/>
        </w:rPr>
        <w:t xml:space="preserve">                p/Contratante                                                          p/Contratada</w:t>
      </w:r>
      <w:r w:rsidRPr="00196859">
        <w:rPr>
          <w:sz w:val="24"/>
          <w:szCs w:val="24"/>
        </w:rPr>
        <w:tab/>
      </w:r>
    </w:p>
    <w:p w:rsidR="008E3C83" w:rsidRPr="00196859" w:rsidRDefault="008E3C83" w:rsidP="008E3C83">
      <w:pPr>
        <w:tabs>
          <w:tab w:val="left" w:pos="288"/>
          <w:tab w:val="left" w:pos="100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67" w:right="282"/>
        <w:jc w:val="both"/>
        <w:rPr>
          <w:sz w:val="24"/>
          <w:szCs w:val="24"/>
        </w:rPr>
      </w:pPr>
    </w:p>
    <w:p w:rsidR="008E3C83" w:rsidRPr="00196859" w:rsidRDefault="008E3C83" w:rsidP="008E3C83">
      <w:pPr>
        <w:tabs>
          <w:tab w:val="left" w:pos="288"/>
          <w:tab w:val="left" w:pos="100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67" w:right="282"/>
        <w:jc w:val="both"/>
        <w:rPr>
          <w:sz w:val="24"/>
          <w:szCs w:val="24"/>
        </w:rPr>
      </w:pPr>
    </w:p>
    <w:p w:rsidR="008E3C83" w:rsidRPr="00196859" w:rsidRDefault="008E3C83" w:rsidP="008E3C83">
      <w:pPr>
        <w:tabs>
          <w:tab w:val="left" w:pos="288"/>
          <w:tab w:val="left" w:pos="100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67" w:right="282"/>
        <w:jc w:val="both"/>
        <w:rPr>
          <w:sz w:val="24"/>
          <w:szCs w:val="24"/>
        </w:rPr>
      </w:pPr>
      <w:r w:rsidRPr="00196859">
        <w:rPr>
          <w:sz w:val="24"/>
          <w:szCs w:val="24"/>
        </w:rPr>
        <w:t>Testemunha</w:t>
      </w:r>
    </w:p>
    <w:p w:rsidR="008E3C83" w:rsidRPr="00196859" w:rsidRDefault="008E3C83" w:rsidP="008E3C83">
      <w:pPr>
        <w:tabs>
          <w:tab w:val="left" w:pos="288"/>
          <w:tab w:val="left" w:pos="100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67" w:right="282"/>
        <w:jc w:val="both"/>
        <w:rPr>
          <w:sz w:val="24"/>
          <w:szCs w:val="24"/>
        </w:rPr>
      </w:pPr>
    </w:p>
    <w:p w:rsidR="008E3C83" w:rsidRPr="00196859" w:rsidRDefault="008E3C83" w:rsidP="008E3C83">
      <w:pPr>
        <w:tabs>
          <w:tab w:val="left" w:pos="288"/>
          <w:tab w:val="left" w:pos="100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67" w:right="282"/>
        <w:jc w:val="both"/>
        <w:rPr>
          <w:sz w:val="24"/>
          <w:szCs w:val="24"/>
        </w:rPr>
      </w:pPr>
      <w:r w:rsidRPr="00196859">
        <w:rPr>
          <w:sz w:val="24"/>
          <w:szCs w:val="24"/>
        </w:rPr>
        <w:t>____________________</w:t>
      </w:r>
    </w:p>
    <w:p w:rsidR="008E3C83" w:rsidRPr="00196859" w:rsidRDefault="008E3C83" w:rsidP="008E3C83">
      <w:pPr>
        <w:tabs>
          <w:tab w:val="left" w:pos="288"/>
          <w:tab w:val="left" w:pos="100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67" w:right="282"/>
        <w:jc w:val="both"/>
        <w:rPr>
          <w:sz w:val="24"/>
          <w:szCs w:val="24"/>
        </w:rPr>
      </w:pPr>
    </w:p>
    <w:p w:rsidR="008E3C83" w:rsidRPr="00196859" w:rsidRDefault="008E3C83" w:rsidP="008E3C83">
      <w:pPr>
        <w:tabs>
          <w:tab w:val="left" w:pos="288"/>
          <w:tab w:val="left" w:pos="100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67" w:right="282"/>
        <w:jc w:val="both"/>
        <w:rPr>
          <w:sz w:val="24"/>
          <w:szCs w:val="24"/>
        </w:rPr>
      </w:pPr>
    </w:p>
    <w:p w:rsidR="008E3C83" w:rsidRPr="00196859" w:rsidRDefault="008E3C83" w:rsidP="008E3C83">
      <w:pPr>
        <w:tabs>
          <w:tab w:val="left" w:pos="288"/>
          <w:tab w:val="left" w:pos="100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67" w:right="282"/>
        <w:jc w:val="both"/>
        <w:rPr>
          <w:sz w:val="24"/>
          <w:szCs w:val="24"/>
        </w:rPr>
      </w:pPr>
      <w:r w:rsidRPr="00196859">
        <w:rPr>
          <w:sz w:val="24"/>
          <w:szCs w:val="24"/>
        </w:rPr>
        <w:t>Testemunha</w:t>
      </w:r>
    </w:p>
    <w:p w:rsidR="008E3C83" w:rsidRPr="00196859" w:rsidRDefault="008E3C83" w:rsidP="008E3C83">
      <w:pPr>
        <w:tabs>
          <w:tab w:val="left" w:pos="288"/>
          <w:tab w:val="left" w:pos="100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67" w:right="282"/>
        <w:jc w:val="both"/>
        <w:rPr>
          <w:sz w:val="24"/>
          <w:szCs w:val="24"/>
        </w:rPr>
      </w:pPr>
    </w:p>
    <w:p w:rsidR="008E3C83" w:rsidRPr="00196859" w:rsidRDefault="008E3C83" w:rsidP="00196859">
      <w:pPr>
        <w:tabs>
          <w:tab w:val="left" w:pos="288"/>
          <w:tab w:val="left" w:pos="100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67" w:right="282"/>
        <w:jc w:val="both"/>
        <w:rPr>
          <w:sz w:val="24"/>
          <w:szCs w:val="24"/>
        </w:rPr>
      </w:pPr>
      <w:r w:rsidRPr="00196859">
        <w:rPr>
          <w:sz w:val="24"/>
          <w:szCs w:val="24"/>
        </w:rPr>
        <w:softHyphen/>
      </w:r>
      <w:r w:rsidRPr="00196859">
        <w:rPr>
          <w:sz w:val="24"/>
          <w:szCs w:val="24"/>
        </w:rPr>
        <w:softHyphen/>
      </w:r>
      <w:r w:rsidRPr="00196859">
        <w:rPr>
          <w:sz w:val="24"/>
          <w:szCs w:val="24"/>
        </w:rPr>
        <w:softHyphen/>
      </w:r>
      <w:r w:rsidRPr="00196859">
        <w:rPr>
          <w:sz w:val="24"/>
          <w:szCs w:val="24"/>
        </w:rPr>
        <w:softHyphen/>
      </w:r>
      <w:r w:rsidRPr="00196859">
        <w:rPr>
          <w:sz w:val="24"/>
          <w:szCs w:val="24"/>
        </w:rPr>
        <w:softHyphen/>
      </w:r>
      <w:r w:rsidRPr="00196859">
        <w:rPr>
          <w:sz w:val="24"/>
          <w:szCs w:val="24"/>
        </w:rPr>
        <w:softHyphen/>
      </w:r>
      <w:r w:rsidRPr="00196859">
        <w:rPr>
          <w:sz w:val="24"/>
          <w:szCs w:val="24"/>
        </w:rPr>
        <w:softHyphen/>
      </w:r>
      <w:r w:rsidRPr="00196859">
        <w:rPr>
          <w:sz w:val="24"/>
          <w:szCs w:val="24"/>
        </w:rPr>
        <w:softHyphen/>
      </w:r>
      <w:r w:rsidRPr="00196859">
        <w:rPr>
          <w:sz w:val="24"/>
          <w:szCs w:val="24"/>
        </w:rPr>
        <w:softHyphen/>
      </w:r>
      <w:r w:rsidRPr="00196859">
        <w:rPr>
          <w:sz w:val="24"/>
          <w:szCs w:val="24"/>
        </w:rPr>
        <w:softHyphen/>
      </w:r>
      <w:r w:rsidRPr="00196859">
        <w:rPr>
          <w:sz w:val="24"/>
          <w:szCs w:val="24"/>
        </w:rPr>
        <w:softHyphen/>
      </w:r>
      <w:r w:rsidRPr="00196859">
        <w:rPr>
          <w:sz w:val="24"/>
          <w:szCs w:val="24"/>
        </w:rPr>
        <w:softHyphen/>
        <w:t>_____________________</w:t>
      </w:r>
      <w:r w:rsidRPr="00196859">
        <w:rPr>
          <w:sz w:val="24"/>
          <w:szCs w:val="24"/>
        </w:rPr>
        <w:tab/>
      </w:r>
      <w:r w:rsidRPr="00196859">
        <w:rPr>
          <w:sz w:val="24"/>
          <w:szCs w:val="24"/>
        </w:rPr>
        <w:tab/>
      </w:r>
    </w:p>
    <w:p w:rsidR="003E600C" w:rsidRPr="00196859" w:rsidRDefault="003E600C" w:rsidP="008E3C83">
      <w:pPr>
        <w:ind w:left="567" w:right="282"/>
        <w:rPr>
          <w:sz w:val="24"/>
          <w:szCs w:val="24"/>
        </w:rPr>
      </w:pPr>
    </w:p>
    <w:sectPr w:rsidR="003E600C" w:rsidRPr="00196859" w:rsidSect="00196859">
      <w:pgSz w:w="11906" w:h="16838"/>
      <w:pgMar w:top="226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5C1F"/>
    <w:rsid w:val="00031B98"/>
    <w:rsid w:val="00156C17"/>
    <w:rsid w:val="00196859"/>
    <w:rsid w:val="001D0A4B"/>
    <w:rsid w:val="002029A0"/>
    <w:rsid w:val="00317997"/>
    <w:rsid w:val="003E600C"/>
    <w:rsid w:val="004C19DE"/>
    <w:rsid w:val="004C6C4A"/>
    <w:rsid w:val="00545B22"/>
    <w:rsid w:val="005603C7"/>
    <w:rsid w:val="00622059"/>
    <w:rsid w:val="00735C1F"/>
    <w:rsid w:val="00747265"/>
    <w:rsid w:val="00785097"/>
    <w:rsid w:val="00822F14"/>
    <w:rsid w:val="0083348B"/>
    <w:rsid w:val="00863844"/>
    <w:rsid w:val="008E3C83"/>
    <w:rsid w:val="00A55A2C"/>
    <w:rsid w:val="00AD4105"/>
    <w:rsid w:val="00B95A03"/>
    <w:rsid w:val="00BB0591"/>
    <w:rsid w:val="00C1117F"/>
    <w:rsid w:val="00C51233"/>
    <w:rsid w:val="00DD524F"/>
    <w:rsid w:val="00E7070B"/>
    <w:rsid w:val="00EB3DA2"/>
    <w:rsid w:val="00F07208"/>
    <w:rsid w:val="00F1789C"/>
    <w:rsid w:val="00FA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C83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8E3C83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187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E3C8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200168">
    <w:name w:val="_A200168"/>
    <w:rsid w:val="008E3C83"/>
    <w:pPr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rsid w:val="008E3C83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rsid w:val="008E3C83"/>
    <w:pPr>
      <w:tabs>
        <w:tab w:val="decimal" w:pos="1584"/>
      </w:tabs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1868">
    <w:name w:val="_A011868"/>
    <w:rsid w:val="008E3C83"/>
    <w:pPr>
      <w:widowControl w:val="0"/>
      <w:autoSpaceDE w:val="0"/>
      <w:autoSpaceDN w:val="0"/>
      <w:ind w:left="2448" w:hanging="244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5">
    <w:name w:val="_A010165"/>
    <w:rsid w:val="008E3C83"/>
    <w:pPr>
      <w:autoSpaceDE w:val="0"/>
      <w:autoSpaceDN w:val="0"/>
      <w:ind w:right="432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8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8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1231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2019-02-12T17:10:00Z</cp:lastPrinted>
  <dcterms:created xsi:type="dcterms:W3CDTF">2019-02-19T02:24:00Z</dcterms:created>
  <dcterms:modified xsi:type="dcterms:W3CDTF">2019-02-19T02:24:00Z</dcterms:modified>
</cp:coreProperties>
</file>