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91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6FE4">
            <w:pPr>
              <w:spacing w:before="7" w:after="22"/>
              <w:ind w:left="288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9613265</wp:posOffset>
                      </wp:positionV>
                      <wp:extent cx="6858000" cy="34036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774C7A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after="36"/>
                                    <w:jc w:val="center"/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Rua </w:t>
                                  </w:r>
                                  <w:r w:rsidR="00C06FE4"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piranga, 375 - Centro - Presidente Lucena - RS - CEP: 93945-000 - CNPJ 94.707.494/0001-92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Fone: (51) 3445.3111 - </w:t>
                                  </w:r>
                                  <w:hyperlink r:id="rId5" w:history="1">
                                    <w:r>
                                      <w:rPr>
                                        <w:rStyle w:val="CharacterStyle1"/>
                                        <w:rFonts w:ascii="Arial" w:hAnsi="Arial" w:cs="Arial"/>
                                        <w:b/>
                                        <w:bCs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/>
                                      </w:rPr>
                                      <w:t>www.presidentelucena.rs.gov.br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56.95pt;width:540pt;height:26.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" o:allowincell="f" stroked="f">
                      <v:fill opacity="0"/>
                      <v:textbox inset="0,0,0,0">
                        <w:txbxContent>
                          <w:p w:rsidR="00000000" w:rsidRDefault="00774C7A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 xml:space="preserve">Rua </w:t>
                            </w:r>
                            <w:r w:rsidR="00C06FE4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piranga, 375 - Centro - Presidente Lucena - RS - CEP: 93945-000 - CNPJ 94.707.494/0001-92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583"/>
              <w:jc w:val="right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left="1912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774C7A" w:rsidP="00C06FE4">
      <w:pPr>
        <w:spacing w:line="20" w:lineRule="exact"/>
      </w:pPr>
    </w:p>
    <w:p w:rsidR="00C06FE4" w:rsidRDefault="00C06FE4" w:rsidP="00C06FE4">
      <w:pPr>
        <w:pStyle w:val="Style1"/>
        <w:kinsoku w:val="0"/>
        <w:autoSpaceDE/>
        <w:autoSpaceDN/>
        <w:adjustRightInd/>
        <w:ind w:left="1872"/>
        <w:rPr>
          <w:rStyle w:val="CharacterStyle1"/>
          <w:b/>
          <w:bCs/>
          <w:sz w:val="24"/>
          <w:szCs w:val="24"/>
        </w:rPr>
      </w:pPr>
    </w:p>
    <w:p w:rsidR="00C06FE4" w:rsidRDefault="00C06FE4" w:rsidP="00C06FE4">
      <w:pPr>
        <w:pStyle w:val="Style1"/>
        <w:kinsoku w:val="0"/>
        <w:autoSpaceDE/>
        <w:autoSpaceDN/>
        <w:adjustRightInd/>
        <w:ind w:left="1872"/>
        <w:rPr>
          <w:rStyle w:val="CharacterStyle1"/>
          <w:b/>
          <w:bCs/>
          <w:sz w:val="24"/>
          <w:szCs w:val="24"/>
        </w:rPr>
      </w:pPr>
    </w:p>
    <w:p w:rsidR="00000000" w:rsidRDefault="00774C7A" w:rsidP="00C06FE4">
      <w:pPr>
        <w:pStyle w:val="Style1"/>
        <w:kinsoku w:val="0"/>
        <w:autoSpaceDE/>
        <w:autoSpaceDN/>
        <w:adjustRightInd/>
        <w:ind w:left="1872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PROJETO DE LEI N° 023, DE 31 DE OUTUBRO DE 2016.</w:t>
      </w:r>
    </w:p>
    <w:p w:rsidR="00C06FE4" w:rsidRDefault="00C06FE4" w:rsidP="00C06FE4">
      <w:pPr>
        <w:pStyle w:val="Style1"/>
        <w:kinsoku w:val="0"/>
        <w:autoSpaceDE/>
        <w:autoSpaceDN/>
        <w:adjustRightInd/>
        <w:ind w:left="1872"/>
        <w:rPr>
          <w:rStyle w:val="CharacterStyle1"/>
          <w:b/>
          <w:bCs/>
          <w:sz w:val="24"/>
          <w:szCs w:val="24"/>
        </w:rPr>
      </w:pPr>
    </w:p>
    <w:p w:rsidR="00C06FE4" w:rsidRDefault="00C06FE4" w:rsidP="00C06FE4">
      <w:pPr>
        <w:pStyle w:val="Style1"/>
        <w:kinsoku w:val="0"/>
        <w:autoSpaceDE/>
        <w:autoSpaceDN/>
        <w:adjustRightInd/>
        <w:ind w:left="1872"/>
        <w:rPr>
          <w:rStyle w:val="CharacterStyle1"/>
          <w:b/>
          <w:bCs/>
          <w:sz w:val="24"/>
          <w:szCs w:val="24"/>
        </w:rPr>
      </w:pPr>
    </w:p>
    <w:p w:rsidR="00000000" w:rsidRDefault="00774C7A">
      <w:pPr>
        <w:pStyle w:val="Style1"/>
        <w:kinsoku w:val="0"/>
        <w:autoSpaceDE/>
        <w:autoSpaceDN/>
        <w:adjustRightInd/>
        <w:spacing w:before="108" w:line="360" w:lineRule="auto"/>
        <w:ind w:left="4968" w:right="720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pacing w:val="-2"/>
          <w:sz w:val="24"/>
          <w:szCs w:val="24"/>
        </w:rPr>
        <w:t xml:space="preserve">"ALTERA A REDAÇÃO DA LEI MUNICIPAL </w:t>
      </w:r>
      <w:r>
        <w:rPr>
          <w:rStyle w:val="CharacterStyle1"/>
          <w:b/>
          <w:bCs/>
          <w:sz w:val="24"/>
          <w:szCs w:val="24"/>
        </w:rPr>
        <w:t>170/1996 E DÁ OUTRAS PROVIDÊNCIAS."</w:t>
      </w:r>
    </w:p>
    <w:p w:rsidR="00C06FE4" w:rsidRDefault="00C06FE4">
      <w:pPr>
        <w:pStyle w:val="Style1"/>
        <w:kinsoku w:val="0"/>
        <w:autoSpaceDE/>
        <w:autoSpaceDN/>
        <w:adjustRightInd/>
        <w:spacing w:before="108" w:line="360" w:lineRule="auto"/>
        <w:ind w:left="4968" w:right="720"/>
        <w:rPr>
          <w:rStyle w:val="CharacterStyle1"/>
          <w:b/>
          <w:bCs/>
          <w:sz w:val="24"/>
          <w:szCs w:val="24"/>
        </w:rPr>
      </w:pPr>
    </w:p>
    <w:p w:rsidR="00000000" w:rsidRDefault="00774C7A">
      <w:pPr>
        <w:pStyle w:val="Style1"/>
        <w:kinsoku w:val="0"/>
        <w:autoSpaceDE/>
        <w:autoSpaceDN/>
        <w:adjustRightInd/>
        <w:spacing w:before="108" w:line="273" w:lineRule="auto"/>
        <w:ind w:left="432" w:right="720" w:firstLine="1584"/>
        <w:rPr>
          <w:rStyle w:val="CharacterStyle1"/>
          <w:sz w:val="23"/>
          <w:szCs w:val="23"/>
        </w:rPr>
      </w:pPr>
      <w:r>
        <w:rPr>
          <w:rStyle w:val="CharacterStyle1"/>
          <w:b/>
          <w:bCs/>
          <w:spacing w:val="3"/>
          <w:sz w:val="24"/>
          <w:szCs w:val="24"/>
        </w:rPr>
        <w:t xml:space="preserve">Art. 1°. </w:t>
      </w:r>
      <w:r>
        <w:rPr>
          <w:rStyle w:val="CharacterStyle1"/>
          <w:spacing w:val="3"/>
          <w:sz w:val="23"/>
          <w:szCs w:val="23"/>
        </w:rPr>
        <w:t>Fica alterada a redaçã</w:t>
      </w:r>
      <w:r>
        <w:rPr>
          <w:rStyle w:val="CharacterStyle1"/>
          <w:spacing w:val="3"/>
          <w:sz w:val="23"/>
          <w:szCs w:val="23"/>
        </w:rPr>
        <w:t xml:space="preserve">o do Artigo 36 da Lei Municipal n° 170/1996, nos </w:t>
      </w:r>
      <w:r>
        <w:rPr>
          <w:rStyle w:val="CharacterStyle1"/>
          <w:sz w:val="23"/>
          <w:szCs w:val="23"/>
        </w:rPr>
        <w:t>seguintes termos:</w:t>
      </w:r>
    </w:p>
    <w:p w:rsidR="00000000" w:rsidRDefault="00774C7A">
      <w:pPr>
        <w:pStyle w:val="Style1"/>
        <w:kinsoku w:val="0"/>
        <w:autoSpaceDE/>
        <w:autoSpaceDN/>
        <w:adjustRightInd/>
        <w:spacing w:before="252" w:after="432"/>
        <w:ind w:left="432" w:right="720" w:firstLine="2736"/>
        <w:rPr>
          <w:rStyle w:val="CharacterStyle1"/>
          <w:i/>
          <w:iCs/>
          <w:sz w:val="24"/>
          <w:szCs w:val="24"/>
        </w:rPr>
      </w:pPr>
      <w:r>
        <w:rPr>
          <w:rStyle w:val="CharacterStyle1"/>
          <w:i/>
          <w:iCs/>
          <w:spacing w:val="-5"/>
          <w:w w:val="115"/>
          <w:sz w:val="24"/>
          <w:szCs w:val="24"/>
        </w:rPr>
        <w:t xml:space="preserve">"Art.36 - </w:t>
      </w:r>
      <w:r>
        <w:rPr>
          <w:rStyle w:val="CharacterStyle1"/>
          <w:i/>
          <w:iCs/>
          <w:spacing w:val="-5"/>
          <w:sz w:val="24"/>
          <w:szCs w:val="24"/>
        </w:rPr>
        <w:t xml:space="preserve">A largura das vias de comunicação, sua divisão em faixas de </w:t>
      </w:r>
      <w:r>
        <w:rPr>
          <w:rStyle w:val="CharacterStyle1"/>
          <w:i/>
          <w:iCs/>
          <w:sz w:val="24"/>
          <w:szCs w:val="24"/>
        </w:rPr>
        <w:t>rolamento e passeio e demais especificações técnicas deverão obedecer os seguintes padrões:</w:t>
      </w: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98"/>
        <w:gridCol w:w="1087"/>
        <w:gridCol w:w="1714"/>
        <w:gridCol w:w="1846"/>
        <w:gridCol w:w="1311"/>
        <w:gridCol w:w="17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</w:trPr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line="201" w:lineRule="auto"/>
              <w:ind w:left="72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TIPO DE VIA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252"/>
              <w:ind w:left="72" w:right="1044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pacing w:val="-5"/>
                <w:sz w:val="24"/>
                <w:szCs w:val="24"/>
              </w:rPr>
              <w:t xml:space="preserve">ESPECIFICAÇÕES </w:t>
            </w:r>
            <w:r>
              <w:rPr>
                <w:rStyle w:val="CharacterStyle1"/>
                <w:i/>
                <w:iCs/>
                <w:sz w:val="24"/>
                <w:szCs w:val="24"/>
              </w:rPr>
              <w:t>TÉCNICAS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SEM</w:t>
            </w:r>
            <w:r>
              <w:rPr>
                <w:rStyle w:val="CharacterStyle1"/>
                <w:i/>
                <w:iCs/>
                <w:sz w:val="24"/>
                <w:szCs w:val="24"/>
              </w:rPr>
              <w:br/>
              <w:t>CANTEIRO</w:t>
            </w:r>
            <w:r>
              <w:rPr>
                <w:rStyle w:val="CharacterStyle1"/>
                <w:i/>
                <w:iCs/>
                <w:sz w:val="24"/>
                <w:szCs w:val="24"/>
              </w:rPr>
              <w:br/>
              <w:t>CENTRAL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670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(m)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540" w:line="480" w:lineRule="auto"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SECUNDÁRIA</w:t>
            </w:r>
            <w:r>
              <w:rPr>
                <w:rStyle w:val="CharacterStyle1"/>
                <w:i/>
                <w:iCs/>
                <w:sz w:val="24"/>
                <w:szCs w:val="24"/>
              </w:rPr>
              <w:br/>
              <w:t>(m)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540" w:line="480" w:lineRule="auto"/>
              <w:ind w:left="252"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LOCAL</w:t>
            </w:r>
            <w:r>
              <w:rPr>
                <w:rStyle w:val="CharacterStyle1"/>
                <w:i/>
                <w:iCs/>
                <w:sz w:val="24"/>
                <w:szCs w:val="24"/>
              </w:rPr>
              <w:br/>
              <w:t>(m)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324" w:line="196" w:lineRule="auto"/>
              <w:ind w:left="87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VIA INTERNA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72"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DE</w:t>
            </w:r>
            <w:r>
              <w:rPr>
                <w:rStyle w:val="CharacterStyle1"/>
                <w:i/>
                <w:iCs/>
                <w:sz w:val="24"/>
                <w:szCs w:val="24"/>
              </w:rPr>
              <w:br/>
              <w:t>CONDOMÍNIO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Largura total mínima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670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806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439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left="807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2"/>
        </w:trPr>
        <w:tc>
          <w:tcPr>
            <w:tcW w:w="1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line="480" w:lineRule="auto"/>
              <w:ind w:left="72" w:right="324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pacing w:val="-6"/>
                <w:sz w:val="24"/>
                <w:szCs w:val="24"/>
              </w:rPr>
              <w:t xml:space="preserve">Largura mínima </w:t>
            </w:r>
            <w:r>
              <w:rPr>
                <w:rStyle w:val="CharacterStyle1"/>
                <w:i/>
                <w:iCs/>
                <w:sz w:val="24"/>
                <w:szCs w:val="24"/>
              </w:rPr>
              <w:t>dos passeios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Laterais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580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2 x 3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626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2 x 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349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2 x 3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511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2 x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8"/>
        </w:trPr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tabs>
                <w:tab w:val="left" w:pos="1251"/>
                <w:tab w:val="left" w:pos="1836"/>
                <w:tab w:val="right" w:pos="2967"/>
              </w:tabs>
              <w:kinsoku w:val="0"/>
              <w:autoSpaceDE/>
              <w:autoSpaceDN/>
              <w:adjustRightInd/>
              <w:ind w:left="72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Largura</w:t>
            </w:r>
            <w:r>
              <w:rPr>
                <w:rStyle w:val="CharacterStyle1"/>
                <w:i/>
                <w:iCs/>
                <w:sz w:val="24"/>
                <w:szCs w:val="24"/>
              </w:rPr>
              <w:tab/>
              <w:t>da</w:t>
            </w:r>
            <w:r>
              <w:rPr>
                <w:rStyle w:val="CharacterStyle1"/>
                <w:i/>
                <w:iCs/>
                <w:sz w:val="24"/>
                <w:szCs w:val="24"/>
              </w:rPr>
              <w:tab/>
              <w:t>faixa</w:t>
            </w:r>
            <w:r>
              <w:rPr>
                <w:rStyle w:val="CharacterStyle1"/>
                <w:i/>
                <w:iCs/>
                <w:sz w:val="24"/>
                <w:szCs w:val="24"/>
              </w:rPr>
              <w:tab/>
              <w:t>de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line="201" w:lineRule="auto"/>
              <w:ind w:left="72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rolamento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left="72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(incluindo estacionamento)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216"/>
              <w:ind w:right="670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216"/>
              <w:ind w:right="806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216"/>
              <w:ind w:right="439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216"/>
              <w:ind w:right="691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75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spacing w:before="252"/>
              <w:ind w:left="72" w:right="72"/>
              <w:rPr>
                <w:rStyle w:val="CharacterStyle1"/>
                <w:i/>
                <w:iCs/>
                <w:spacing w:val="3"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Inclina</w:t>
            </w:r>
            <w:r>
              <w:rPr>
                <w:rStyle w:val="CharacterStyle1"/>
                <w:i/>
                <w:iCs/>
                <w:sz w:val="24"/>
                <w:szCs w:val="24"/>
              </w:rPr>
              <w:t xml:space="preserve">ção </w:t>
            </w:r>
            <w:r>
              <w:rPr>
                <w:rStyle w:val="CharacterStyle1"/>
                <w:i/>
                <w:iCs/>
                <w:spacing w:val="3"/>
                <w:sz w:val="24"/>
                <w:szCs w:val="24"/>
              </w:rPr>
              <w:t>Longitudinal %</w:t>
            </w:r>
          </w:p>
        </w:tc>
        <w:tc>
          <w:tcPr>
            <w:tcW w:w="1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máxima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C06FE4" w:rsidRDefault="00774C7A">
            <w:pPr>
              <w:pStyle w:val="Style1"/>
              <w:kinsoku w:val="0"/>
              <w:autoSpaceDE/>
              <w:autoSpaceDN/>
              <w:adjustRightInd/>
              <w:ind w:right="490"/>
              <w:jc w:val="right"/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</w:pPr>
            <w:r w:rsidRPr="00C06FE4"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C06FE4" w:rsidRDefault="00774C7A">
            <w:pPr>
              <w:pStyle w:val="Style1"/>
              <w:kinsoku w:val="0"/>
              <w:autoSpaceDE/>
              <w:autoSpaceDN/>
              <w:adjustRightInd/>
              <w:ind w:right="806"/>
              <w:jc w:val="right"/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</w:pPr>
            <w:r w:rsidRPr="00C06FE4"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C06FE4" w:rsidRDefault="00774C7A">
            <w:pPr>
              <w:pStyle w:val="Style1"/>
              <w:kinsoku w:val="0"/>
              <w:autoSpaceDE/>
              <w:autoSpaceDN/>
              <w:adjustRightInd/>
              <w:ind w:right="439"/>
              <w:jc w:val="right"/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</w:pPr>
            <w:r w:rsidRPr="00C06FE4"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  <w:t>25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C06FE4" w:rsidRDefault="00774C7A">
            <w:pPr>
              <w:pStyle w:val="Style1"/>
              <w:kinsoku w:val="0"/>
              <w:autoSpaceDE/>
              <w:autoSpaceDN/>
              <w:adjustRightInd/>
              <w:ind w:left="807"/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</w:pPr>
            <w:r w:rsidRPr="00C06FE4">
              <w:rPr>
                <w:rStyle w:val="CharacterStyle1"/>
                <w:b/>
                <w:i/>
                <w:iCs/>
                <w:w w:val="115"/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175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rPr>
                <w:rStyle w:val="CharacterStyle1"/>
                <w:i/>
                <w:iCs/>
                <w:w w:val="115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mínima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580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806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439"/>
              <w:jc w:val="right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left="807"/>
              <w:rPr>
                <w:rStyle w:val="CharacterStyle1"/>
                <w:i/>
                <w:iCs/>
                <w:sz w:val="24"/>
                <w:szCs w:val="24"/>
              </w:rPr>
            </w:pPr>
            <w:r>
              <w:rPr>
                <w:rStyle w:val="CharacterStyle1"/>
                <w:i/>
                <w:iCs/>
                <w:sz w:val="24"/>
                <w:szCs w:val="24"/>
              </w:rPr>
              <w:t>0,5</w:t>
            </w:r>
          </w:p>
        </w:tc>
      </w:tr>
    </w:tbl>
    <w:p w:rsidR="00000000" w:rsidRDefault="00774C7A">
      <w:pPr>
        <w:spacing w:after="268" w:line="20" w:lineRule="exact"/>
        <w:ind w:left="342" w:right="792"/>
      </w:pPr>
    </w:p>
    <w:p w:rsidR="00000000" w:rsidRDefault="00774C7A">
      <w:pPr>
        <w:pStyle w:val="Style1"/>
        <w:kinsoku w:val="0"/>
        <w:autoSpaceDE/>
        <w:autoSpaceDN/>
        <w:adjustRightInd/>
        <w:ind w:left="1944"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3"/>
          <w:sz w:val="24"/>
          <w:szCs w:val="24"/>
        </w:rPr>
        <w:t xml:space="preserve">Art. 3°. </w:t>
      </w:r>
      <w:r>
        <w:rPr>
          <w:rStyle w:val="CharacterStyle1"/>
          <w:spacing w:val="3"/>
          <w:sz w:val="23"/>
          <w:szCs w:val="23"/>
        </w:rPr>
        <w:t>Esta Lei entra em vigor na data de sua publicação</w:t>
      </w:r>
      <w:r w:rsidR="00C06FE4">
        <w:rPr>
          <w:rStyle w:val="CharacterStyle1"/>
          <w:spacing w:val="3"/>
          <w:sz w:val="23"/>
          <w:szCs w:val="23"/>
        </w:rPr>
        <w:t>.</w:t>
      </w:r>
    </w:p>
    <w:p w:rsidR="00000000" w:rsidRDefault="00774C7A">
      <w:pPr>
        <w:pStyle w:val="Style1"/>
        <w:kinsoku w:val="0"/>
        <w:autoSpaceDE/>
        <w:autoSpaceDN/>
        <w:adjustRightInd/>
        <w:spacing w:before="540"/>
        <w:ind w:left="3528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Presidente Lucena, 31 de outubro de 2016.</w:t>
      </w:r>
    </w:p>
    <w:p w:rsidR="00000000" w:rsidRPr="00C06FE4" w:rsidRDefault="00774C7A" w:rsidP="00C06FE4">
      <w:pPr>
        <w:pStyle w:val="Style1"/>
        <w:kinsoku w:val="0"/>
        <w:autoSpaceDE/>
        <w:autoSpaceDN/>
        <w:adjustRightInd/>
        <w:spacing w:before="216" w:line="480" w:lineRule="auto"/>
        <w:ind w:left="4896"/>
        <w:rPr>
          <w:rStyle w:val="CharacterStyle1"/>
          <w:b/>
          <w:bCs/>
          <w:szCs w:val="24"/>
        </w:rPr>
      </w:pPr>
    </w:p>
    <w:p w:rsidR="00000000" w:rsidRDefault="00774C7A" w:rsidP="00C06FE4">
      <w:pPr>
        <w:pStyle w:val="Style1"/>
        <w:kinsoku w:val="0"/>
        <w:autoSpaceDE/>
        <w:autoSpaceDN/>
        <w:adjustRightInd/>
        <w:spacing w:line="189" w:lineRule="auto"/>
        <w:ind w:left="3528"/>
        <w:rPr>
          <w:rStyle w:val="CharacterStyle1"/>
          <w:b/>
          <w:bCs/>
          <w:spacing w:val="2"/>
          <w:sz w:val="24"/>
          <w:szCs w:val="24"/>
        </w:rPr>
      </w:pPr>
      <w:r>
        <w:rPr>
          <w:rStyle w:val="CharacterStyle1"/>
          <w:b/>
          <w:bCs/>
          <w:spacing w:val="2"/>
          <w:sz w:val="24"/>
          <w:szCs w:val="24"/>
        </w:rPr>
        <w:t>REJANI MARIA WU</w:t>
      </w:r>
      <w:r w:rsidR="00C06FE4">
        <w:rPr>
          <w:rStyle w:val="CharacterStyle1"/>
          <w:b/>
          <w:bCs/>
          <w:spacing w:val="2"/>
          <w:sz w:val="24"/>
          <w:szCs w:val="24"/>
        </w:rPr>
        <w:t>R</w:t>
      </w:r>
      <w:bookmarkStart w:id="0" w:name="_GoBack"/>
      <w:bookmarkEnd w:id="0"/>
      <w:r>
        <w:rPr>
          <w:rStyle w:val="CharacterStyle1"/>
          <w:b/>
          <w:bCs/>
          <w:spacing w:val="2"/>
          <w:sz w:val="24"/>
          <w:szCs w:val="24"/>
        </w:rPr>
        <w:t>ZI</w:t>
      </w:r>
      <w:r w:rsidR="00C06FE4">
        <w:rPr>
          <w:rStyle w:val="CharacterStyle1"/>
          <w:b/>
          <w:bCs/>
          <w:spacing w:val="2"/>
          <w:sz w:val="24"/>
          <w:szCs w:val="24"/>
        </w:rPr>
        <w:t>U</w:t>
      </w:r>
      <w:r>
        <w:rPr>
          <w:rStyle w:val="CharacterStyle1"/>
          <w:b/>
          <w:bCs/>
          <w:spacing w:val="2"/>
          <w:sz w:val="24"/>
          <w:szCs w:val="24"/>
        </w:rPr>
        <w:t>S STOFFEL</w:t>
      </w:r>
    </w:p>
    <w:p w:rsidR="00000000" w:rsidRDefault="00C06FE4" w:rsidP="00C06FE4">
      <w:pPr>
        <w:pStyle w:val="Style1"/>
        <w:kinsoku w:val="0"/>
        <w:autoSpaceDE/>
        <w:autoSpaceDN/>
        <w:adjustRightInd/>
        <w:ind w:left="4032"/>
        <w:rPr>
          <w:rStyle w:val="CharacterStyle1"/>
          <w:spacing w:val="2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252095</wp:posOffset>
                </wp:positionV>
                <wp:extent cx="6858635" cy="0"/>
                <wp:effectExtent l="0" t="0" r="0" b="0"/>
                <wp:wrapSquare wrapText="bothSides"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.05pt,19.85pt" to="53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bo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" o:allowincell="f" strokeweight="1.1pt">
                <w10:wrap type="square"/>
              </v:line>
            </w:pict>
          </mc:Fallback>
        </mc:AlternateContent>
      </w:r>
      <w:r>
        <w:rPr>
          <w:rStyle w:val="CharacterStyle1"/>
          <w:spacing w:val="2"/>
          <w:sz w:val="23"/>
          <w:szCs w:val="23"/>
        </w:rPr>
        <w:t xml:space="preserve">          </w:t>
      </w:r>
      <w:r w:rsidR="00774C7A">
        <w:rPr>
          <w:rStyle w:val="CharacterStyle1"/>
          <w:spacing w:val="2"/>
          <w:sz w:val="23"/>
          <w:szCs w:val="23"/>
        </w:rPr>
        <w:t>Prefeita Municipal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9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6FE4">
            <w:pPr>
              <w:spacing w:before="9" w:after="4"/>
              <w:ind w:left="360"/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9611995</wp:posOffset>
                      </wp:positionV>
                      <wp:extent cx="6858000" cy="335915"/>
                      <wp:effectExtent l="0" t="0" r="0" b="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06FE4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after="36"/>
                                    <w:jc w:val="center"/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Rua I</w:t>
                                  </w:r>
                                  <w:r w:rsidR="00774C7A"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t>piranga, 375 - Centro - Presidente Lucena - RS - CEP: 93945-000 - CNPJ 94.707.494/0001-92</w:t>
                                  </w:r>
                                  <w:r w:rsidR="00774C7A"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774C7A"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Fone: (51) 3445.3111 - </w:t>
                                  </w:r>
                                  <w:hyperlink r:id="rId8" w:history="1">
                                    <w:r w:rsidR="00774C7A">
                                      <w:rPr>
                                        <w:rStyle w:val="CharacterStyle1"/>
                                        <w:rFonts w:ascii="Arial" w:hAnsi="Arial" w:cs="Arial"/>
                                        <w:b/>
                                        <w:bCs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/>
                                      </w:rPr>
                                      <w:t>www.presidentelucena.rs.gov.br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0;margin-top:756.85pt;width:540pt;height:26.4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" o:allowincell="f" stroked="f">
                      <v:fill opacity="0"/>
                      <v:textbox inset="0,0,0,0">
                        <w:txbxContent>
                          <w:p w:rsidR="00000000" w:rsidRDefault="00C06FE4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Rua I</w:t>
                            </w:r>
                            <w:r w:rsidR="00774C7A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piranga, 375 - Centro - Presidente Lucena - RS - CEP: 93945-000 - CNPJ 94.707.494/0001-92</w:t>
                            </w:r>
                            <w:r w:rsidR="00774C7A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br/>
                            </w:r>
                            <w:r w:rsidR="00774C7A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 xml:space="preserve">Fone: (51) 3445.3111 - </w:t>
                            </w:r>
                            <w:hyperlink r:id="rId9" w:history="1">
                              <w:r w:rsidR="00774C7A"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38200" cy="914400"/>
                  <wp:effectExtent l="0" t="0" r="0" b="0"/>
                  <wp:docPr id="2" name="Imagem 2" descr="_Pi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right="560"/>
              <w:jc w:val="right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774C7A">
            <w:pPr>
              <w:pStyle w:val="Style1"/>
              <w:kinsoku w:val="0"/>
              <w:autoSpaceDE/>
              <w:autoSpaceDN/>
              <w:adjustRightInd/>
              <w:ind w:left="1911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774C7A" w:rsidP="00C06FE4">
      <w:pPr>
        <w:spacing w:after="1320" w:line="20" w:lineRule="exact"/>
      </w:pPr>
    </w:p>
    <w:p w:rsidR="00000000" w:rsidRDefault="00774C7A">
      <w:pPr>
        <w:pStyle w:val="Style1"/>
        <w:kinsoku w:val="0"/>
        <w:autoSpaceDE/>
        <w:autoSpaceDN/>
        <w:adjustRightInd/>
        <w:ind w:left="936"/>
        <w:rPr>
          <w:rStyle w:val="CharacterStyle1"/>
          <w:b/>
          <w:bCs/>
          <w:spacing w:val="-1"/>
          <w:sz w:val="24"/>
          <w:szCs w:val="24"/>
          <w:u w:val="single"/>
        </w:rPr>
      </w:pPr>
      <w:r>
        <w:rPr>
          <w:rStyle w:val="CharacterStyle1"/>
          <w:b/>
          <w:bCs/>
          <w:spacing w:val="-1"/>
          <w:sz w:val="24"/>
          <w:szCs w:val="24"/>
          <w:u w:val="single"/>
        </w:rPr>
        <w:t xml:space="preserve">JUSTIFICATIVA AO PROJETO DE LEI N° 023, DE 31 DE OUTUBRO DE 2016. </w:t>
      </w:r>
    </w:p>
    <w:p w:rsidR="00000000" w:rsidRDefault="00774C7A">
      <w:pPr>
        <w:pStyle w:val="Style1"/>
        <w:kinsoku w:val="0"/>
        <w:autoSpaceDE/>
        <w:autoSpaceDN/>
        <w:adjustRightInd/>
        <w:spacing w:before="360" w:line="360" w:lineRule="auto"/>
        <w:ind w:left="432" w:right="720" w:firstLine="648"/>
        <w:jc w:val="both"/>
        <w:rPr>
          <w:rStyle w:val="CharacterStyle1"/>
          <w:b/>
          <w:bCs/>
          <w:spacing w:val="-1"/>
          <w:sz w:val="24"/>
          <w:szCs w:val="24"/>
        </w:rPr>
      </w:pPr>
      <w:r>
        <w:rPr>
          <w:rStyle w:val="CharacterStyle1"/>
          <w:spacing w:val="-5"/>
          <w:w w:val="105"/>
          <w:sz w:val="24"/>
          <w:szCs w:val="24"/>
        </w:rPr>
        <w:t xml:space="preserve">O objetivo do Projeto de Lei 023/2016 é a atualização da Lei Municipal n° 170, de 28 de </w:t>
      </w:r>
      <w:r>
        <w:rPr>
          <w:rStyle w:val="CharacterStyle1"/>
          <w:spacing w:val="1"/>
          <w:w w:val="105"/>
          <w:sz w:val="24"/>
          <w:szCs w:val="24"/>
        </w:rPr>
        <w:t>nove</w:t>
      </w:r>
      <w:r>
        <w:rPr>
          <w:rStyle w:val="CharacterStyle1"/>
          <w:spacing w:val="1"/>
          <w:w w:val="105"/>
          <w:sz w:val="24"/>
          <w:szCs w:val="24"/>
        </w:rPr>
        <w:t>mbro de 1996, que "</w:t>
      </w:r>
      <w:r>
        <w:rPr>
          <w:rStyle w:val="CharacterStyle1"/>
          <w:b/>
          <w:bCs/>
          <w:spacing w:val="1"/>
          <w:sz w:val="24"/>
          <w:szCs w:val="24"/>
        </w:rPr>
        <w:t xml:space="preserve">DISPÕE SOBRE O PARCELAMENTO DO SOLO PARA FINS </w:t>
      </w:r>
      <w:r>
        <w:rPr>
          <w:rStyle w:val="CharacterStyle1"/>
          <w:b/>
          <w:bCs/>
          <w:spacing w:val="4"/>
          <w:sz w:val="24"/>
          <w:szCs w:val="24"/>
        </w:rPr>
        <w:t xml:space="preserve">URBANOS E A INSTITUIÇÃO DE CONDOMÍNIOS POR UNIDADES AUTÔNOMAS </w:t>
      </w:r>
      <w:r>
        <w:rPr>
          <w:rStyle w:val="CharacterStyle1"/>
          <w:b/>
          <w:bCs/>
          <w:sz w:val="24"/>
          <w:szCs w:val="24"/>
        </w:rPr>
        <w:t xml:space="preserve">CONSTITUÍDAS POR DUAS OU MAIS EDIFICAÇÕES DESTINADAS À HABITAÇÃO </w:t>
      </w:r>
      <w:r>
        <w:rPr>
          <w:rStyle w:val="CharacterStyle1"/>
          <w:b/>
          <w:bCs/>
          <w:spacing w:val="-1"/>
          <w:sz w:val="24"/>
          <w:szCs w:val="24"/>
        </w:rPr>
        <w:t>UNIFAMILIAR OU COLETIVA, E DÁ OUTRAS PROVIDÊNCIAS."</w:t>
      </w:r>
    </w:p>
    <w:p w:rsidR="00000000" w:rsidRDefault="00774C7A">
      <w:pPr>
        <w:pStyle w:val="Style1"/>
        <w:kinsoku w:val="0"/>
        <w:autoSpaceDE/>
        <w:autoSpaceDN/>
        <w:adjustRightInd/>
        <w:spacing w:before="108" w:line="360" w:lineRule="auto"/>
        <w:ind w:left="432" w:right="720" w:firstLine="648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A alteraçã</w:t>
      </w:r>
      <w:r>
        <w:rPr>
          <w:rStyle w:val="CharacterStyle1"/>
          <w:spacing w:val="-2"/>
          <w:w w:val="105"/>
          <w:sz w:val="24"/>
          <w:szCs w:val="24"/>
        </w:rPr>
        <w:t xml:space="preserve">o proposta no Projeto de Lei tem o objetivo de adequar a inclinação longitudinal </w:t>
      </w:r>
      <w:r>
        <w:rPr>
          <w:rStyle w:val="CharacterStyle1"/>
          <w:spacing w:val="-5"/>
          <w:w w:val="105"/>
          <w:sz w:val="24"/>
          <w:szCs w:val="24"/>
        </w:rPr>
        <w:t xml:space="preserve">das vias à realidade local de Presidente Lucena. Entendemos que, em função do relevo de nosso </w:t>
      </w:r>
      <w:r>
        <w:rPr>
          <w:rStyle w:val="CharacterStyle1"/>
          <w:spacing w:val="-4"/>
          <w:w w:val="105"/>
          <w:sz w:val="24"/>
          <w:szCs w:val="24"/>
        </w:rPr>
        <w:t>Município, faz-se necessário o aumento nos limites de inclinação longitudinal das</w:t>
      </w:r>
      <w:r>
        <w:rPr>
          <w:rStyle w:val="CharacterStyle1"/>
          <w:spacing w:val="-4"/>
          <w:w w:val="105"/>
          <w:sz w:val="24"/>
          <w:szCs w:val="24"/>
        </w:rPr>
        <w:t xml:space="preserve"> vias, a fim de </w:t>
      </w:r>
      <w:r>
        <w:rPr>
          <w:rStyle w:val="CharacterStyle1"/>
          <w:spacing w:val="-5"/>
          <w:w w:val="105"/>
          <w:sz w:val="24"/>
          <w:szCs w:val="24"/>
        </w:rPr>
        <w:t>viabilizar a ocupação ordenada do solo urbano, respeitadas, evidentemente, as normas ambientais.</w:t>
      </w:r>
    </w:p>
    <w:p w:rsidR="00000000" w:rsidRDefault="00774C7A">
      <w:pPr>
        <w:pStyle w:val="Style1"/>
        <w:kinsoku w:val="0"/>
        <w:autoSpaceDE/>
        <w:autoSpaceDN/>
        <w:adjustRightInd/>
        <w:spacing w:before="108" w:line="360" w:lineRule="auto"/>
        <w:ind w:left="432" w:right="720" w:firstLine="648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Certa de podermos contar com a aprovação do presente Projeto de Lei e o bom senso dos ilustres Vereadores</w:t>
      </w:r>
      <w:r>
        <w:rPr>
          <w:rStyle w:val="CharacterStyle1"/>
          <w:spacing w:val="-4"/>
          <w:w w:val="105"/>
          <w:sz w:val="24"/>
          <w:szCs w:val="24"/>
        </w:rPr>
        <w:t>, encaminhamos o presente, para apreciação e votação.</w:t>
      </w:r>
    </w:p>
    <w:p w:rsidR="00C06FE4" w:rsidRDefault="00C06FE4">
      <w:pPr>
        <w:pStyle w:val="Style1"/>
        <w:kinsoku w:val="0"/>
        <w:autoSpaceDE/>
        <w:autoSpaceDN/>
        <w:adjustRightInd/>
        <w:spacing w:line="276" w:lineRule="auto"/>
        <w:ind w:left="3744"/>
        <w:rPr>
          <w:rStyle w:val="CharacterStyle1"/>
          <w:b/>
          <w:bCs/>
          <w:spacing w:val="-10"/>
          <w:sz w:val="24"/>
          <w:szCs w:val="24"/>
        </w:rPr>
      </w:pPr>
    </w:p>
    <w:p w:rsidR="00C06FE4" w:rsidRDefault="00C06FE4">
      <w:pPr>
        <w:pStyle w:val="Style1"/>
        <w:kinsoku w:val="0"/>
        <w:autoSpaceDE/>
        <w:autoSpaceDN/>
        <w:adjustRightInd/>
        <w:spacing w:line="276" w:lineRule="auto"/>
        <w:ind w:left="3744"/>
        <w:rPr>
          <w:rStyle w:val="CharacterStyle1"/>
          <w:b/>
          <w:bCs/>
          <w:spacing w:val="-10"/>
          <w:sz w:val="24"/>
          <w:szCs w:val="24"/>
        </w:rPr>
      </w:pPr>
    </w:p>
    <w:p w:rsidR="00C06FE4" w:rsidRDefault="00C06FE4">
      <w:pPr>
        <w:pStyle w:val="Style1"/>
        <w:kinsoku w:val="0"/>
        <w:autoSpaceDE/>
        <w:autoSpaceDN/>
        <w:adjustRightInd/>
        <w:spacing w:line="276" w:lineRule="auto"/>
        <w:ind w:left="3744"/>
        <w:rPr>
          <w:rStyle w:val="CharacterStyle1"/>
          <w:b/>
          <w:bCs/>
          <w:spacing w:val="-10"/>
          <w:sz w:val="24"/>
          <w:szCs w:val="24"/>
        </w:rPr>
      </w:pPr>
    </w:p>
    <w:p w:rsidR="00000000" w:rsidRDefault="00774C7A">
      <w:pPr>
        <w:pStyle w:val="Style1"/>
        <w:kinsoku w:val="0"/>
        <w:autoSpaceDE/>
        <w:autoSpaceDN/>
        <w:adjustRightInd/>
        <w:spacing w:line="276" w:lineRule="auto"/>
        <w:ind w:left="3744"/>
        <w:rPr>
          <w:rStyle w:val="CharacterStyle1"/>
          <w:b/>
          <w:bCs/>
          <w:spacing w:val="-10"/>
          <w:sz w:val="24"/>
          <w:szCs w:val="24"/>
        </w:rPr>
      </w:pPr>
      <w:r>
        <w:rPr>
          <w:rStyle w:val="CharacterStyle1"/>
          <w:b/>
          <w:bCs/>
          <w:spacing w:val="-10"/>
          <w:sz w:val="24"/>
          <w:szCs w:val="24"/>
        </w:rPr>
        <w:t>REJANI MA</w:t>
      </w:r>
      <w:r w:rsidR="00C06FE4">
        <w:rPr>
          <w:rStyle w:val="CharacterStyle1"/>
          <w:b/>
          <w:bCs/>
          <w:spacing w:val="-10"/>
          <w:sz w:val="24"/>
          <w:szCs w:val="24"/>
        </w:rPr>
        <w:t>RI</w:t>
      </w:r>
      <w:r>
        <w:rPr>
          <w:rStyle w:val="CharacterStyle1"/>
          <w:b/>
          <w:bCs/>
          <w:spacing w:val="-10"/>
          <w:sz w:val="24"/>
          <w:szCs w:val="24"/>
        </w:rPr>
        <w:t>A W</w:t>
      </w:r>
      <w:r w:rsidR="00C06FE4">
        <w:rPr>
          <w:rStyle w:val="CharacterStyle1"/>
          <w:b/>
          <w:bCs/>
          <w:spacing w:val="-10"/>
          <w:sz w:val="24"/>
          <w:szCs w:val="24"/>
        </w:rPr>
        <w:t>ÜR</w:t>
      </w:r>
      <w:r>
        <w:rPr>
          <w:rStyle w:val="CharacterStyle1"/>
          <w:b/>
          <w:bCs/>
          <w:spacing w:val="-10"/>
          <w:sz w:val="24"/>
          <w:szCs w:val="24"/>
        </w:rPr>
        <w:t>ZIUS STOFFEL</w:t>
      </w:r>
    </w:p>
    <w:p w:rsidR="00774C7A" w:rsidRDefault="00C06FE4">
      <w:pPr>
        <w:pStyle w:val="Style1"/>
        <w:kinsoku w:val="0"/>
        <w:autoSpaceDE/>
        <w:autoSpaceDN/>
        <w:adjustRightInd/>
        <w:ind w:left="4824"/>
        <w:rPr>
          <w:rStyle w:val="CharacterStyle1"/>
          <w:spacing w:val="-4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3326765</wp:posOffset>
                </wp:positionV>
                <wp:extent cx="6858635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61.95pt" to="540.0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6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" o:allowincell="f" strokeweight="1.1pt">
                <w10:wrap type="square"/>
              </v:line>
            </w:pict>
          </mc:Fallback>
        </mc:AlternateContent>
      </w:r>
      <w:r w:rsidR="00774C7A">
        <w:rPr>
          <w:rStyle w:val="CharacterStyle1"/>
          <w:spacing w:val="-4"/>
          <w:w w:val="105"/>
          <w:sz w:val="24"/>
          <w:szCs w:val="24"/>
        </w:rPr>
        <w:t>Prefeita Municipal</w:t>
      </w:r>
    </w:p>
    <w:sectPr w:rsidR="00774C7A">
      <w:pgSz w:w="11918" w:h="16854"/>
      <w:pgMar w:top="578" w:right="413" w:bottom="809" w:left="6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4"/>
    <w:rsid w:val="00774C7A"/>
    <w:rsid w:val="00C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esidentelucena.rs.gov.br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2016-11-03T16:08:00Z</dcterms:created>
  <dcterms:modified xsi:type="dcterms:W3CDTF">2016-11-03T16:08:00Z</dcterms:modified>
</cp:coreProperties>
</file>