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35" w:rsidRDefault="000D0E35" w:rsidP="000D0E35">
      <w:pPr>
        <w:spacing w:line="480" w:lineRule="auto"/>
        <w:jc w:val="center"/>
      </w:pPr>
      <w:r>
        <w:rPr>
          <w:b/>
        </w:rPr>
        <w:t>COMISSÃO GERAL DE PARECERES</w:t>
      </w:r>
    </w:p>
    <w:p w:rsidR="000D0E35" w:rsidRDefault="000D0E35" w:rsidP="000D0E35">
      <w:pPr>
        <w:spacing w:line="480" w:lineRule="auto"/>
        <w:jc w:val="center"/>
      </w:pPr>
    </w:p>
    <w:p w:rsidR="000D0E35" w:rsidRDefault="000D0E35" w:rsidP="000D0E35">
      <w:pPr>
        <w:spacing w:line="480" w:lineRule="auto"/>
        <w:jc w:val="both"/>
      </w:pPr>
      <w:r>
        <w:t xml:space="preserve">PARECER N° </w:t>
      </w:r>
      <w:r>
        <w:rPr>
          <w:b/>
        </w:rPr>
        <w:t>008/98</w:t>
      </w:r>
    </w:p>
    <w:p w:rsidR="000D0E35" w:rsidRDefault="000D0E35" w:rsidP="000D0E35">
      <w:pPr>
        <w:spacing w:line="360" w:lineRule="auto"/>
        <w:jc w:val="both"/>
      </w:pPr>
      <w:r>
        <w:t>Projeto de:</w:t>
      </w:r>
    </w:p>
    <w:p w:rsidR="000D0E35" w:rsidRDefault="000D0E35" w:rsidP="000D0E35">
      <w:pPr>
        <w:spacing w:line="360" w:lineRule="auto"/>
        <w:jc w:val="both"/>
      </w:pPr>
      <w:proofErr w:type="gramStart"/>
      <w:r>
        <w:t>Lei Legislativo</w:t>
      </w:r>
      <w:proofErr w:type="gramEnd"/>
      <w:r>
        <w:t xml:space="preserve"> N° </w:t>
      </w:r>
      <w:r>
        <w:rPr>
          <w:b/>
        </w:rPr>
        <w:t>003/98</w:t>
      </w:r>
    </w:p>
    <w:p w:rsidR="000D0E35" w:rsidRDefault="000D0E35" w:rsidP="000D0E35">
      <w:pPr>
        <w:jc w:val="both"/>
      </w:pPr>
    </w:p>
    <w:p w:rsidR="000D0E35" w:rsidRDefault="000D0E35" w:rsidP="000D0E35">
      <w:pPr>
        <w:jc w:val="both"/>
      </w:pPr>
      <w:r>
        <w:t xml:space="preserve">ORIGEM: </w:t>
      </w:r>
      <w:r>
        <w:rPr>
          <w:b/>
        </w:rPr>
        <w:t>Poder Legislativo</w:t>
      </w:r>
    </w:p>
    <w:p w:rsidR="000D0E35" w:rsidRDefault="000D0E35" w:rsidP="000D0E35">
      <w:pPr>
        <w:spacing w:line="360" w:lineRule="auto"/>
        <w:jc w:val="both"/>
      </w:pPr>
    </w:p>
    <w:p w:rsidR="000D0E35" w:rsidRDefault="000D0E35" w:rsidP="000D0E35">
      <w:pPr>
        <w:spacing w:line="480" w:lineRule="auto"/>
        <w:jc w:val="both"/>
      </w:pPr>
      <w:r>
        <w:t xml:space="preserve">OBJETO: </w:t>
      </w:r>
      <w:r>
        <w:rPr>
          <w:b/>
        </w:rPr>
        <w:t>Fixa os subsídios dos Secretários Municipais, e dá outras providências.</w:t>
      </w:r>
    </w:p>
    <w:p w:rsidR="000D0E35" w:rsidRDefault="000D0E35" w:rsidP="000D0E35">
      <w:pPr>
        <w:jc w:val="both"/>
      </w:pPr>
    </w:p>
    <w:p w:rsidR="000D0E35" w:rsidRDefault="000D0E35" w:rsidP="000D0E35">
      <w:pPr>
        <w:tabs>
          <w:tab w:val="left" w:pos="5670"/>
        </w:tabs>
        <w:spacing w:line="480" w:lineRule="auto"/>
        <w:jc w:val="both"/>
      </w:pPr>
      <w:r>
        <w:t>Recebido em: 14/07/98</w:t>
      </w:r>
      <w:r>
        <w:tab/>
        <w:t>Encaminhado em: 21/07/98</w:t>
      </w:r>
    </w:p>
    <w:p w:rsidR="000D0E35" w:rsidRDefault="000D0E35" w:rsidP="000D0E35">
      <w:pPr>
        <w:tabs>
          <w:tab w:val="left" w:pos="5670"/>
        </w:tabs>
        <w:jc w:val="both"/>
      </w:pPr>
    </w:p>
    <w:p w:rsidR="000D0E35" w:rsidRDefault="000D0E35" w:rsidP="000D0E35">
      <w:pPr>
        <w:tabs>
          <w:tab w:val="left" w:pos="2268"/>
          <w:tab w:val="left" w:pos="5670"/>
          <w:tab w:val="left" w:pos="5954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016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0160" r="13335" b="63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0D0E35" w:rsidRDefault="000D0E35" w:rsidP="000D0E35">
      <w:pPr>
        <w:tabs>
          <w:tab w:val="left" w:pos="2268"/>
          <w:tab w:val="left" w:pos="5670"/>
          <w:tab w:val="left" w:pos="5954"/>
        </w:tabs>
        <w:jc w:val="both"/>
      </w:pPr>
    </w:p>
    <w:p w:rsidR="000D0E35" w:rsidRDefault="000D0E35" w:rsidP="000D0E35">
      <w:pPr>
        <w:tabs>
          <w:tab w:val="left" w:pos="2268"/>
          <w:tab w:val="left" w:pos="5670"/>
          <w:tab w:val="left" w:pos="5954"/>
        </w:tabs>
        <w:jc w:val="both"/>
      </w:pPr>
    </w:p>
    <w:p w:rsidR="000D0E35" w:rsidRDefault="000D0E35" w:rsidP="000D0E35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 xml:space="preserve">Considerando a carga horária, e por precisarem estar sempre </w:t>
      </w:r>
      <w:proofErr w:type="gramStart"/>
      <w:r>
        <w:t>a</w:t>
      </w:r>
      <w:proofErr w:type="gramEnd"/>
      <w:r>
        <w:t xml:space="preserve"> disposição do Prefeito, achamos justo fixar este valor para os secretários. </w:t>
      </w:r>
    </w:p>
    <w:p w:rsidR="000D0E35" w:rsidRDefault="000D0E35" w:rsidP="000D0E35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3970" r="9525" b="1206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Ricardo </w:t>
      </w:r>
      <w:proofErr w:type="spellStart"/>
      <w:r>
        <w:t>Trierweiler</w:t>
      </w:r>
      <w:proofErr w:type="spellEnd"/>
      <w:r>
        <w:t xml:space="preserve"> </w:t>
      </w:r>
      <w:r>
        <w:tab/>
      </w:r>
      <w:r>
        <w:rPr>
          <w:position w:val="20"/>
        </w:rPr>
        <w:t>Favorável</w:t>
      </w:r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3335" r="9525" b="1270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0D0E35" w:rsidRDefault="000D0E35" w:rsidP="000D0E35">
      <w:pPr>
        <w:tabs>
          <w:tab w:val="left" w:pos="5670"/>
        </w:tabs>
        <w:jc w:val="both"/>
      </w:pPr>
    </w:p>
    <w:p w:rsidR="000D0E35" w:rsidRDefault="000D0E35" w:rsidP="000D0E35">
      <w:pPr>
        <w:tabs>
          <w:tab w:val="left" w:pos="5670"/>
        </w:tabs>
        <w:spacing w:line="480" w:lineRule="auto"/>
        <w:jc w:val="both"/>
      </w:pPr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8255" r="9525" b="825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0160" r="9525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0D0E35" w:rsidRDefault="000D0E35" w:rsidP="000D0E35">
      <w:pPr>
        <w:tabs>
          <w:tab w:val="left" w:pos="5670"/>
        </w:tabs>
        <w:jc w:val="both"/>
      </w:pPr>
    </w:p>
    <w:p w:rsidR="000D0E35" w:rsidRDefault="000D0E35" w:rsidP="000D0E35">
      <w:pPr>
        <w:tabs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329565</wp:posOffset>
                </wp:positionV>
                <wp:extent cx="183515" cy="183515"/>
                <wp:effectExtent l="6985" t="10160" r="9525" b="63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5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B7WGtf4AAAAAkBAAAPAAAAZHJzL2Rvd25yZXYueG1sTI8xT8MwFIR3JP6D9ZBYELUDaeOGvFQI&#10;iaUDEi2qGN3YJFHt5yh22vDvMROMpzvdfVdtZmfZ2Yyh94SQLQQwQ43XPbUIH/vXewksREVaWU8G&#10;4dsE2NTXV5Uqtb/QuznvYstSCYVSIXQxDiXnoemMU2HhB0PJ+/KjUzHJseV6VJdU7ix/EGLFneop&#10;LXRqMC+daU67ySFs86X4jIfM7+Xpcf022rvDajsh3t7Mz0/AopnjXxh+8RM61Inp6CfSgVmEPJcJ&#10;PSIsszWwFMiLogB2RJBCAq8r/v9B/QMAAP//AwBQSwECLQAUAAYACAAAACEAtoM4kv4AAADhAQAA&#10;EwAAAAAAAAAAAAAAAAAAAAAAW0NvbnRlbnRfVHlwZXNdLnhtbFBLAQItABQABgAIAAAAIQA4/SH/&#10;1gAAAJQBAAALAAAAAAAAAAAAAAAAAC8BAABfcmVscy8ucmVsc1BLAQItABQABgAIAAAAIQCzGc4f&#10;8gIAADUGAAAOAAAAAAAAAAAAAAAAAC4CAABkcnMvZTJvRG9jLnhtbFBLAQItABQABgAIAAAAIQB7&#10;WGtf4AAAAAkBAAAPAAAAAAAAAAAAAAAAAEwFAABkcnMvZG93bnJldi54bWxQSwUGAAAAAAQABADz&#10;AAAAWQYAAAAA&#10;" o:allowincell="f" filled="f" strokeweight="1pt"/>
            </w:pict>
          </mc:Fallback>
        </mc:AlternateContent>
      </w:r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t xml:space="preserve">   Marli Paulina S. </w:t>
      </w:r>
      <w:proofErr w:type="spellStart"/>
      <w:r>
        <w:t>Krummenauer</w:t>
      </w:r>
      <w:proofErr w:type="spellEnd"/>
      <w:r>
        <w:tab/>
      </w:r>
      <w:proofErr w:type="gramStart"/>
      <w:r>
        <w:rPr>
          <w:position w:val="20"/>
        </w:rPr>
        <w:t>Favorável</w:t>
      </w:r>
      <w:proofErr w:type="gramEnd"/>
    </w:p>
    <w:p w:rsidR="000D0E35" w:rsidRDefault="000D0E35" w:rsidP="000D0E35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6985" r="952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Relatora      </w:t>
      </w:r>
      <w:r>
        <w:tab/>
        <w:t>Contra</w:t>
      </w:r>
    </w:p>
    <w:p w:rsidR="000D0E35" w:rsidRDefault="000D0E35" w:rsidP="000D0E35">
      <w:pPr>
        <w:tabs>
          <w:tab w:val="left" w:pos="5670"/>
        </w:tabs>
        <w:jc w:val="both"/>
      </w:pP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35"/>
    <w:rsid w:val="000D0E35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35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35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2016-04-27T20:34:00Z</dcterms:created>
  <dcterms:modified xsi:type="dcterms:W3CDTF">2016-04-27T20:34:00Z</dcterms:modified>
</cp:coreProperties>
</file>