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5109F5" w:rsidRDefault="00E20690" w:rsidP="008331AD">
      <w:pPr>
        <w:tabs>
          <w:tab w:val="left" w:pos="2835"/>
        </w:tabs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P</w:t>
      </w:r>
      <w:r w:rsidR="00194A8A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ROJETO DE LEI LEGISLATIVO N° </w:t>
      </w:r>
      <w:r w:rsidR="00202A5F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00</w:t>
      </w:r>
      <w:r w:rsidR="005109F5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7</w:t>
      </w:r>
      <w:r w:rsidR="001749B6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/2022</w:t>
      </w:r>
    </w:p>
    <w:p w:rsidR="00E20690" w:rsidRPr="005109F5" w:rsidRDefault="00E20690" w:rsidP="008331AD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E26943" w:rsidRPr="005109F5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“CONCEDE </w:t>
      </w:r>
      <w:r w:rsidR="007E0415" w:rsidRP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AUMENTO REAL NOS SUBSIDIOS </w:t>
      </w:r>
      <w:r w:rsidR="005109F5" w:rsidRPr="005109F5">
        <w:rPr>
          <w:rFonts w:ascii="Bookman Old Style" w:hAnsi="Bookman Old Style"/>
          <w:b/>
          <w:i/>
          <w:color w:val="000000" w:themeColor="text1"/>
          <w:sz w:val="24"/>
        </w:rPr>
        <w:t>DO QUADRO DE SERVIDORES DA CÂMARA DE VEREADORES</w:t>
      </w:r>
      <w:r w:rsid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MUNICIPAL</w:t>
      </w:r>
      <w:r w:rsidRP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 xml:space="preserve"> DE PRESIDENTE LUCENA</w:t>
      </w:r>
      <w:r w:rsidR="001011F2" w:rsidRP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/RS</w:t>
      </w:r>
      <w:r w:rsidRPr="005109F5">
        <w:rPr>
          <w:rFonts w:ascii="Bookman Old Style" w:hAnsi="Bookman Old Style" w:cs="Arial"/>
          <w:b/>
          <w:i/>
          <w:color w:val="000000" w:themeColor="text1"/>
          <w:sz w:val="24"/>
          <w:szCs w:val="24"/>
        </w:rPr>
        <w:t>”.</w:t>
      </w:r>
    </w:p>
    <w:p w:rsidR="00E26943" w:rsidRPr="005109F5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E26943" w:rsidRPr="005109F5" w:rsidRDefault="00E26943" w:rsidP="008331AD">
      <w:pPr>
        <w:autoSpaceDE/>
        <w:autoSpaceDN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 Mesa Diretora da Câmara Municipal de Vereadores, abaixo-assinada, no</w:t>
      </w:r>
      <w:r w:rsidR="00385161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uso de suas atribuições legais que lhe confere a Lei Orgânica e o Regimento Interno, encaminha o seguinte:</w:t>
      </w:r>
    </w:p>
    <w:p w:rsidR="00E26943" w:rsidRPr="005109F5" w:rsidRDefault="00E26943" w:rsidP="008331AD">
      <w:pPr>
        <w:autoSpaceDE/>
        <w:autoSpaceDN/>
        <w:ind w:left="720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5109F5">
        <w:rPr>
          <w:rFonts w:ascii="Bookman Old Style" w:hAnsi="Bookman Old Style" w:cs="Arial"/>
          <w:b/>
          <w:color w:val="000000" w:themeColor="text1"/>
          <w:sz w:val="24"/>
          <w:szCs w:val="24"/>
        </w:rPr>
        <w:t>PROJETO DE LEI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</w:p>
    <w:p w:rsidR="00E26943" w:rsidRPr="005109F5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Art. 1º - É concedida 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aumento real dos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subsídio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s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dos</w:t>
      </w:r>
      <w:r w:rsidR="005109F5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Servidores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Municipais</w:t>
      </w:r>
      <w:r w:rsidR="005109F5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da Câmara de Vereadores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Presidente Lucena, 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no percentual de </w:t>
      </w:r>
      <w:r w:rsidR="001011F2" w:rsidRPr="005109F5">
        <w:rPr>
          <w:rFonts w:ascii="Bookman Old Style" w:hAnsi="Bookman Old Style" w:cs="Arial"/>
          <w:b/>
          <w:color w:val="000000" w:themeColor="text1"/>
          <w:sz w:val="24"/>
          <w:szCs w:val="24"/>
        </w:rPr>
        <w:t>5%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(cinco por cento), no mês de março de 2022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1011F2" w:rsidRPr="005109F5" w:rsidRDefault="001011F2" w:rsidP="001011F2">
      <w:pPr>
        <w:autoSpaceDE/>
        <w:autoSpaceDN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E26943" w:rsidRPr="005109F5" w:rsidRDefault="00E26943" w:rsidP="001011F2">
      <w:pPr>
        <w:autoSpaceDE/>
        <w:autoSpaceDN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Art. 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2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º - As despesas decorrentes desta lei serão atendidas por dotações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orçamentárias próprias e específicas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para o ano de 2022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E26943" w:rsidRPr="005109F5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Art. 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3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º - Revogam-se as disposições em contrário, entrando esta Lei em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vigor na data de sua publicação, retroagindo seus efeitos a 1º (primeiro) de março do corrente exercício</w:t>
      </w:r>
      <w:r w:rsidR="001011F2" w:rsidRPr="005109F5">
        <w:rPr>
          <w:rFonts w:ascii="Bookman Old Style" w:hAnsi="Bookman Old Style" w:cs="Arial"/>
          <w:color w:val="000000" w:themeColor="text1"/>
          <w:sz w:val="24"/>
          <w:szCs w:val="24"/>
        </w:rPr>
        <w:t>, aplicando-se o índice às tabelas remuneratórias vigentes para o mês de fevereiro de 2022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5109F5" w:rsidRPr="005109F5" w:rsidRDefault="005109F5" w:rsidP="008331AD">
      <w:pPr>
        <w:autoSpaceDE/>
        <w:autoSpaceDN/>
        <w:ind w:firstLine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E20690" w:rsidRPr="005109F5" w:rsidRDefault="00E26943" w:rsidP="008331AD">
      <w:pPr>
        <w:autoSpaceDE/>
        <w:autoSpaceDN/>
        <w:ind w:firstLine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br/>
      </w:r>
    </w:p>
    <w:p w:rsidR="00E20690" w:rsidRPr="005109F5" w:rsidRDefault="00E20690" w:rsidP="008331AD">
      <w:pPr>
        <w:tabs>
          <w:tab w:val="left" w:pos="2835"/>
          <w:tab w:val="left" w:pos="8080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Presidente Lucena, em </w:t>
      </w:r>
      <w:r w:rsidR="005109F5" w:rsidRPr="005109F5">
        <w:rPr>
          <w:rFonts w:ascii="Bookman Old Style" w:hAnsi="Bookman Old Style"/>
          <w:color w:val="000000" w:themeColor="text1"/>
          <w:sz w:val="24"/>
          <w:szCs w:val="24"/>
        </w:rPr>
        <w:t>23</w:t>
      </w:r>
      <w:r w:rsidR="00202A5F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de março de 2022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E20690" w:rsidRPr="005109F5" w:rsidRDefault="00E20690" w:rsidP="008331AD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E20690" w:rsidRPr="005109F5" w:rsidRDefault="00E20690" w:rsidP="008331AD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112F64" w:rsidRPr="005109F5" w:rsidRDefault="00202A5F" w:rsidP="008331A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</w:t>
      </w:r>
      <w:r w:rsidR="00112F64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Eva Rosane Schmitt</w:t>
      </w:r>
      <w:r w:rsidR="00112F64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</w:t>
      </w:r>
      <w:r w:rsidR="00194A8A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Valmir Eckardt</w:t>
      </w:r>
    </w:p>
    <w:p w:rsidR="00112F64" w:rsidRPr="005109F5" w:rsidRDefault="00112F64" w:rsidP="008331A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202A5F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</w:t>
      </w:r>
      <w:r w:rsidR="007777F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02A5F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Presidente                                          Vice-Presidente   </w:t>
      </w:r>
    </w:p>
    <w:p w:rsidR="00112F64" w:rsidRPr="005109F5" w:rsidRDefault="00112F64" w:rsidP="008331A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12F64" w:rsidRPr="005109F5" w:rsidRDefault="00112F64" w:rsidP="008331A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</w:t>
      </w:r>
    </w:p>
    <w:p w:rsidR="00112F64" w:rsidRPr="005109F5" w:rsidRDefault="00112F64" w:rsidP="008331AD">
      <w:pPr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</w:t>
      </w:r>
      <w:r w:rsidR="00194A8A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194A8A"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>Susana Exner</w:t>
      </w:r>
      <w:r w:rsidR="00202A5F"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</w:t>
      </w:r>
      <w:r w:rsidR="007777FD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</w:t>
      </w:r>
      <w:r w:rsidR="00194A8A"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</w:t>
      </w: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</w:t>
      </w:r>
      <w:r w:rsidR="00202A5F" w:rsidRPr="005109F5">
        <w:rPr>
          <w:rFonts w:ascii="Bookman Old Style" w:hAnsi="Bookman Old Style"/>
          <w:color w:val="000000" w:themeColor="text1"/>
          <w:sz w:val="24"/>
          <w:szCs w:val="24"/>
        </w:rPr>
        <w:t>Karen Paloma Heck Schaeffer</w:t>
      </w:r>
    </w:p>
    <w:p w:rsidR="00112F64" w:rsidRPr="005109F5" w:rsidRDefault="00112F64" w:rsidP="008331AD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1ª Secretári</w:t>
      </w:r>
      <w:r w:rsidR="007777FD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</w:t>
      </w:r>
      <w:r w:rsidR="007777FD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2ª Secretári</w:t>
      </w:r>
      <w:r w:rsidR="007777FD">
        <w:rPr>
          <w:rFonts w:ascii="Bookman Old Style" w:hAnsi="Bookman Old Style"/>
          <w:color w:val="000000" w:themeColor="text1"/>
          <w:sz w:val="24"/>
          <w:szCs w:val="24"/>
        </w:rPr>
        <w:t>a</w:t>
      </w:r>
    </w:p>
    <w:p w:rsidR="001011F2" w:rsidRPr="005109F5" w:rsidRDefault="001011F2" w:rsidP="008331AD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1011F2" w:rsidRPr="005109F5" w:rsidRDefault="001011F2" w:rsidP="008331AD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1011F2" w:rsidRPr="005109F5" w:rsidRDefault="001011F2" w:rsidP="008331AD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2D0636" w:rsidRPr="005109F5" w:rsidRDefault="002D0636" w:rsidP="008331AD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>JUSTIFICATIVA</w:t>
      </w:r>
      <w:r w:rsidR="001011F2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AO </w:t>
      </w:r>
      <w:r w:rsidR="005109F5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PROJETO DE LEI LEGISLATIVO N°007</w:t>
      </w:r>
      <w:r w:rsidR="001011F2" w:rsidRPr="005109F5">
        <w:rPr>
          <w:rFonts w:ascii="Bookman Old Style" w:hAnsi="Bookman Old Style"/>
          <w:b/>
          <w:color w:val="000000" w:themeColor="text1"/>
          <w:sz w:val="24"/>
          <w:szCs w:val="24"/>
        </w:rPr>
        <w:t>/2022</w:t>
      </w:r>
    </w:p>
    <w:p w:rsidR="00202A5F" w:rsidRPr="005109F5" w:rsidRDefault="00202A5F" w:rsidP="008331AD">
      <w:pPr>
        <w:tabs>
          <w:tab w:val="left" w:pos="1134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5109F5" w:rsidRPr="005109F5" w:rsidRDefault="001011F2" w:rsidP="005109F5">
      <w:pPr>
        <w:tabs>
          <w:tab w:val="left" w:pos="1134"/>
        </w:tabs>
        <w:spacing w:line="360" w:lineRule="auto"/>
        <w:ind w:firstLine="1134"/>
        <w:jc w:val="both"/>
        <w:rPr>
          <w:rStyle w:val="markedcontent"/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Style w:val="markedcontent"/>
          <w:rFonts w:ascii="Bookman Old Style" w:hAnsi="Bookman Old Style" w:cs="Arial"/>
          <w:color w:val="000000" w:themeColor="text1"/>
          <w:sz w:val="24"/>
          <w:szCs w:val="24"/>
        </w:rPr>
        <w:t xml:space="preserve">O presente projeto de lei é proposto com o objetivo de conceder aumento real aos </w:t>
      </w:r>
      <w:r w:rsidR="005109F5" w:rsidRPr="005109F5">
        <w:rPr>
          <w:rStyle w:val="markedcontent"/>
          <w:rFonts w:ascii="Bookman Old Style" w:hAnsi="Bookman Old Style" w:cs="Arial"/>
          <w:color w:val="000000" w:themeColor="text1"/>
          <w:sz w:val="24"/>
          <w:szCs w:val="24"/>
        </w:rPr>
        <w:t>Servidores da Câmara Municipal de Vereadores</w:t>
      </w:r>
      <w:r w:rsidRPr="005109F5">
        <w:rPr>
          <w:rStyle w:val="markedcontent"/>
          <w:rFonts w:ascii="Bookman Old Style" w:hAnsi="Bookman Old Style" w:cs="Arial"/>
          <w:color w:val="000000" w:themeColor="text1"/>
          <w:sz w:val="24"/>
          <w:szCs w:val="24"/>
        </w:rPr>
        <w:t xml:space="preserve"> de Presidente Lucena</w:t>
      </w:r>
      <w:r w:rsidR="005109F5" w:rsidRPr="005109F5">
        <w:rPr>
          <w:rStyle w:val="markedcontent"/>
          <w:rFonts w:ascii="Bookman Old Style" w:hAnsi="Bookman Old Style" w:cs="Arial"/>
          <w:color w:val="000000" w:themeColor="text1"/>
          <w:sz w:val="24"/>
          <w:szCs w:val="24"/>
        </w:rPr>
        <w:t>.</w:t>
      </w:r>
    </w:p>
    <w:p w:rsidR="001011F2" w:rsidRDefault="001011F2" w:rsidP="001011F2">
      <w:pPr>
        <w:autoSpaceDE/>
        <w:autoSpaceDN/>
        <w:spacing w:line="360" w:lineRule="auto"/>
        <w:ind w:firstLine="1134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O índice 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 Esse índice é resultado de tratativas junto ao Executivo Municipal, que através da contabilidade, analisou o impacto orçamentário da proposta.</w:t>
      </w:r>
    </w:p>
    <w:p w:rsidR="005109F5" w:rsidRDefault="005109F5" w:rsidP="005109F5">
      <w:pPr>
        <w:autoSpaceDE/>
        <w:autoSpaceDN/>
        <w:spacing w:line="36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 Lei de Responsabilidade Fiscal determina que criação, expansão ou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aperfeiçoamento de ação governamental que acarrete aumento da despesa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será acompanhado de estimativa do impacto orçamentário-financeiro no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exercício em que deva entrar em vigor e nos dois subsequentes. No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entanto não há previsão do servidor titular do cargo de Secretário da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Câmara vir a ocupar o mesmo no presente exercício e nos dois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subsequentes em função de estar cedido. Assim não há impacto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financeiro e orçamentário a ser demonstrado neste momento.</w:t>
      </w:r>
    </w:p>
    <w:p w:rsidR="005109F5" w:rsidRDefault="005109F5" w:rsidP="005109F5">
      <w:pPr>
        <w:autoSpaceDE/>
        <w:autoSpaceDN/>
        <w:spacing w:line="36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Quanto ao limite de gastos co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m pessoal do Poder Legislativo,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conforme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último relatório de gestão fiscal, com base em dezembro de 2021, 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índice representa 0,73% da Receita Corrente Líquida. </w:t>
      </w:r>
      <w:proofErr w:type="gramStart"/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Além disso</w:t>
      </w:r>
      <w:proofErr w:type="gramEnd"/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Demonstrativo da Adequação Orçamentária Nº09/2022, que acompanhou 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Projeto de Lei do aumento real para os servidores do Poder Executivo,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no seu anexo demonstra a previsão de gastos com pessoal até 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encerramento do exercício de 2022, indicando que o Poder Legislativo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atingirá, com gastos de pessoal o índice de 0,77% sobre a Receita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Corrente Líquida.</w:t>
      </w:r>
    </w:p>
    <w:p w:rsidR="005109F5" w:rsidRPr="005109F5" w:rsidRDefault="005109F5" w:rsidP="005109F5">
      <w:pPr>
        <w:autoSpaceDE/>
        <w:autoSpaceDN/>
        <w:spacing w:line="360" w:lineRule="auto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lastRenderedPageBreak/>
        <w:t>Considerando que o gasto com Pessoal do Poder Legislativo, legalmente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pode alcançar o limite de 6% da Receita Corrente Líquida fica evidente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que o aumento real proposto não compromete o mesmo. Ressalva-se que no momento do retorno do servidor ao Poder Legislativo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d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everá ser realizada a adequação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orçamentária necessária para a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 w:cs="Arial"/>
          <w:color w:val="000000" w:themeColor="text1"/>
          <w:sz w:val="24"/>
          <w:szCs w:val="24"/>
        </w:rPr>
        <w:t>absorção desta despesa.</w:t>
      </w:r>
    </w:p>
    <w:p w:rsidR="002D0636" w:rsidRPr="005109F5" w:rsidRDefault="002D0636" w:rsidP="001011F2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Aguardamos manifestação favorável ao presente Projeto de </w:t>
      </w:r>
      <w:proofErr w:type="gramStart"/>
      <w:r w:rsidRPr="005109F5">
        <w:rPr>
          <w:rFonts w:ascii="Bookman Old Style" w:hAnsi="Bookman Old Style"/>
          <w:color w:val="000000" w:themeColor="text1"/>
          <w:sz w:val="24"/>
          <w:szCs w:val="24"/>
        </w:rPr>
        <w:t>Lei Legislativo</w:t>
      </w:r>
      <w:proofErr w:type="gramEnd"/>
      <w:r w:rsidRPr="005109F5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2D0636" w:rsidRPr="005109F5" w:rsidRDefault="002D0636" w:rsidP="008331AD">
      <w:pPr>
        <w:tabs>
          <w:tab w:val="left" w:pos="1134"/>
        </w:tabs>
        <w:ind w:firstLine="1134"/>
        <w:jc w:val="right"/>
        <w:rPr>
          <w:rFonts w:ascii="Bookman Old Style" w:hAnsi="Bookman Old Style"/>
          <w:color w:val="000000" w:themeColor="text1"/>
          <w:sz w:val="24"/>
          <w:szCs w:val="24"/>
        </w:rPr>
      </w:pPr>
    </w:p>
    <w:p w:rsidR="002D0636" w:rsidRPr="005109F5" w:rsidRDefault="002D0636" w:rsidP="008331AD">
      <w:pPr>
        <w:tabs>
          <w:tab w:val="left" w:pos="1134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Sala das Sessões, </w:t>
      </w:r>
      <w:r w:rsidR="005109F5" w:rsidRPr="005109F5">
        <w:rPr>
          <w:rFonts w:ascii="Bookman Old Style" w:hAnsi="Bookman Old Style"/>
          <w:color w:val="000000" w:themeColor="text1"/>
          <w:sz w:val="24"/>
          <w:szCs w:val="24"/>
        </w:rPr>
        <w:t>23</w:t>
      </w:r>
      <w:r w:rsidR="005932BA"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12F64" w:rsidRPr="005109F5">
        <w:rPr>
          <w:rFonts w:ascii="Bookman Old Style" w:hAnsi="Bookman Old Style"/>
          <w:color w:val="000000" w:themeColor="text1"/>
          <w:sz w:val="24"/>
          <w:szCs w:val="24"/>
        </w:rPr>
        <w:t>de março de 20</w:t>
      </w:r>
      <w:r w:rsidR="005932BA" w:rsidRPr="005109F5">
        <w:rPr>
          <w:rFonts w:ascii="Bookman Old Style" w:hAnsi="Bookman Old Style"/>
          <w:color w:val="000000" w:themeColor="text1"/>
          <w:sz w:val="24"/>
          <w:szCs w:val="24"/>
        </w:rPr>
        <w:t>22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6A75CF" w:rsidRPr="005109F5" w:rsidRDefault="006A75CF" w:rsidP="008331AD">
      <w:pPr>
        <w:tabs>
          <w:tab w:val="left" w:pos="1134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</w:p>
    <w:p w:rsidR="006A75CF" w:rsidRDefault="006A75CF" w:rsidP="008331AD">
      <w:pPr>
        <w:tabs>
          <w:tab w:val="left" w:pos="1134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</w:p>
    <w:p w:rsidR="007777FD" w:rsidRDefault="007777FD" w:rsidP="008331AD">
      <w:pPr>
        <w:tabs>
          <w:tab w:val="left" w:pos="1134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</w:p>
    <w:p w:rsidR="007777FD" w:rsidRPr="005109F5" w:rsidRDefault="007777FD" w:rsidP="008331AD">
      <w:pPr>
        <w:tabs>
          <w:tab w:val="left" w:pos="1134"/>
        </w:tabs>
        <w:jc w:val="right"/>
        <w:rPr>
          <w:rFonts w:ascii="Bookman Old Style" w:hAnsi="Bookman Old Style"/>
          <w:color w:val="000000" w:themeColor="text1"/>
          <w:sz w:val="24"/>
          <w:szCs w:val="24"/>
        </w:rPr>
      </w:pPr>
    </w:p>
    <w:p w:rsidR="007777FD" w:rsidRPr="005109F5" w:rsidRDefault="007777FD" w:rsidP="007777F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Eva Rosane Schmitt                                  Valmir </w:t>
      </w:r>
      <w:proofErr w:type="spellStart"/>
      <w:r w:rsidRPr="005109F5">
        <w:rPr>
          <w:rFonts w:ascii="Bookman Old Style" w:hAnsi="Bookman Old Style"/>
          <w:color w:val="000000" w:themeColor="text1"/>
          <w:sz w:val="24"/>
          <w:szCs w:val="24"/>
        </w:rPr>
        <w:t>Eckardt</w:t>
      </w:r>
      <w:proofErr w:type="spellEnd"/>
    </w:p>
    <w:p w:rsidR="007777FD" w:rsidRPr="005109F5" w:rsidRDefault="007777FD" w:rsidP="007777F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Presidente                                          Vice-Presidente   </w:t>
      </w:r>
    </w:p>
    <w:p w:rsidR="007777FD" w:rsidRPr="005109F5" w:rsidRDefault="007777FD" w:rsidP="007777F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7777FD" w:rsidRPr="005109F5" w:rsidRDefault="007777FD" w:rsidP="007777FD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</w:t>
      </w:r>
    </w:p>
    <w:p w:rsidR="007777FD" w:rsidRPr="005109F5" w:rsidRDefault="007777FD" w:rsidP="007777FD">
      <w:pPr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Susana </w:t>
      </w:r>
      <w:proofErr w:type="spellStart"/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>Exner</w:t>
      </w:r>
      <w:proofErr w:type="spellEnd"/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     </w:t>
      </w: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Karen Paloma </w:t>
      </w:r>
      <w:proofErr w:type="spellStart"/>
      <w:r w:rsidRPr="005109F5">
        <w:rPr>
          <w:rFonts w:ascii="Bookman Old Style" w:hAnsi="Bookman Old Style"/>
          <w:color w:val="000000" w:themeColor="text1"/>
          <w:sz w:val="24"/>
          <w:szCs w:val="24"/>
        </w:rPr>
        <w:t>Heck</w:t>
      </w:r>
      <w:proofErr w:type="spellEnd"/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109F5">
        <w:rPr>
          <w:rFonts w:ascii="Bookman Old Style" w:hAnsi="Bookman Old Style"/>
          <w:color w:val="000000" w:themeColor="text1"/>
          <w:sz w:val="24"/>
          <w:szCs w:val="24"/>
        </w:rPr>
        <w:t>Schaeffer</w:t>
      </w:r>
      <w:proofErr w:type="spellEnd"/>
    </w:p>
    <w:p w:rsidR="007777FD" w:rsidRPr="005109F5" w:rsidRDefault="007777FD" w:rsidP="007777FD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5109F5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         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>1ª Secretári</w:t>
      </w:r>
      <w:r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Pr="005109F5">
        <w:rPr>
          <w:rFonts w:ascii="Bookman Old Style" w:hAnsi="Bookman Old Style"/>
          <w:color w:val="000000" w:themeColor="text1"/>
          <w:sz w:val="24"/>
          <w:szCs w:val="24"/>
        </w:rPr>
        <w:t xml:space="preserve">      2ª Secretári</w:t>
      </w:r>
      <w:r>
        <w:rPr>
          <w:rFonts w:ascii="Bookman Old Style" w:hAnsi="Bookman Old Style"/>
          <w:color w:val="000000" w:themeColor="text1"/>
          <w:sz w:val="24"/>
          <w:szCs w:val="24"/>
        </w:rPr>
        <w:t>a</w:t>
      </w:r>
    </w:p>
    <w:p w:rsidR="005109F5" w:rsidRPr="005109F5" w:rsidRDefault="005109F5" w:rsidP="008331AD">
      <w:pPr>
        <w:tabs>
          <w:tab w:val="left" w:pos="1134"/>
        </w:tabs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5109F5" w:rsidRDefault="005109F5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7777FD" w:rsidRDefault="007777FD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7777FD" w:rsidRDefault="007777FD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E70834" w:rsidRDefault="00E70834" w:rsidP="00E70834">
      <w:pPr>
        <w:jc w:val="both"/>
        <w:rPr>
          <w:sz w:val="24"/>
        </w:rPr>
      </w:pPr>
    </w:p>
    <w:p w:rsidR="00E70834" w:rsidRDefault="00E70834" w:rsidP="00E70834">
      <w:pPr>
        <w:jc w:val="both"/>
        <w:rPr>
          <w:sz w:val="24"/>
        </w:rPr>
      </w:pPr>
    </w:p>
    <w:p w:rsidR="00E70834" w:rsidRPr="00E26943" w:rsidRDefault="00E7083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sectPr w:rsidR="00E70834" w:rsidRPr="00E26943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011F2"/>
    <w:rsid w:val="00112F64"/>
    <w:rsid w:val="00121952"/>
    <w:rsid w:val="0012216A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B3EAC"/>
    <w:rsid w:val="002D0636"/>
    <w:rsid w:val="002F5625"/>
    <w:rsid w:val="00311031"/>
    <w:rsid w:val="00317AAF"/>
    <w:rsid w:val="00334000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77D43"/>
    <w:rsid w:val="004B30D6"/>
    <w:rsid w:val="005109F5"/>
    <w:rsid w:val="005932BA"/>
    <w:rsid w:val="005C0C4F"/>
    <w:rsid w:val="006052CD"/>
    <w:rsid w:val="00661BA2"/>
    <w:rsid w:val="0066316F"/>
    <w:rsid w:val="006A75CF"/>
    <w:rsid w:val="006C6D97"/>
    <w:rsid w:val="00743C65"/>
    <w:rsid w:val="00763042"/>
    <w:rsid w:val="007777FD"/>
    <w:rsid w:val="007A1E0E"/>
    <w:rsid w:val="007A2A39"/>
    <w:rsid w:val="007B1CA7"/>
    <w:rsid w:val="007B4A1C"/>
    <w:rsid w:val="007E0415"/>
    <w:rsid w:val="008331AD"/>
    <w:rsid w:val="00893037"/>
    <w:rsid w:val="008A3DB7"/>
    <w:rsid w:val="008E29AA"/>
    <w:rsid w:val="009745ED"/>
    <w:rsid w:val="00A118F0"/>
    <w:rsid w:val="00A40419"/>
    <w:rsid w:val="00A67BCE"/>
    <w:rsid w:val="00A960D6"/>
    <w:rsid w:val="00AE4C08"/>
    <w:rsid w:val="00AF6548"/>
    <w:rsid w:val="00B1513B"/>
    <w:rsid w:val="00BB12BC"/>
    <w:rsid w:val="00BC0110"/>
    <w:rsid w:val="00BE48BC"/>
    <w:rsid w:val="00C35A4D"/>
    <w:rsid w:val="00C739C4"/>
    <w:rsid w:val="00C97B77"/>
    <w:rsid w:val="00D70A9D"/>
    <w:rsid w:val="00E04664"/>
    <w:rsid w:val="00E20690"/>
    <w:rsid w:val="00E26943"/>
    <w:rsid w:val="00E3526A"/>
    <w:rsid w:val="00E70834"/>
    <w:rsid w:val="00E74692"/>
    <w:rsid w:val="00E873E9"/>
    <w:rsid w:val="00F33E92"/>
    <w:rsid w:val="00FC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3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B1513B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B1513B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1513B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B1513B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B1513B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paragraph" w:customStyle="1" w:styleId="A282868">
    <w:name w:val="_A282868"/>
    <w:rsid w:val="00E7083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C011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34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paragraph" w:customStyle="1" w:styleId="A282868">
    <w:name w:val="_A282868"/>
    <w:rsid w:val="00E7083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C01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2022-03-26T01:34:00Z</dcterms:created>
  <dcterms:modified xsi:type="dcterms:W3CDTF">2022-03-26T01:34:00Z</dcterms:modified>
</cp:coreProperties>
</file>