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4907B9" w:rsidRDefault="00E20690" w:rsidP="00E20690">
      <w:pPr>
        <w:tabs>
          <w:tab w:val="left" w:pos="283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4907B9">
        <w:rPr>
          <w:rFonts w:ascii="Bookman Old Style" w:hAnsi="Bookman Old Style"/>
          <w:b/>
          <w:sz w:val="24"/>
          <w:szCs w:val="24"/>
        </w:rPr>
        <w:t>P</w:t>
      </w:r>
      <w:r w:rsidR="00194A8A" w:rsidRPr="004907B9">
        <w:rPr>
          <w:rFonts w:ascii="Bookman Old Style" w:hAnsi="Bookman Old Style"/>
          <w:b/>
          <w:sz w:val="24"/>
          <w:szCs w:val="24"/>
        </w:rPr>
        <w:t xml:space="preserve">ROJETO DE LEI LEGISLATIVO N° </w:t>
      </w:r>
      <w:r w:rsidR="004907B9" w:rsidRPr="004907B9">
        <w:rPr>
          <w:rFonts w:ascii="Bookman Old Style" w:hAnsi="Bookman Old Style"/>
          <w:b/>
          <w:sz w:val="24"/>
          <w:szCs w:val="24"/>
        </w:rPr>
        <w:t>002</w:t>
      </w:r>
      <w:r w:rsidR="001C081B" w:rsidRPr="004907B9">
        <w:rPr>
          <w:rFonts w:ascii="Bookman Old Style" w:hAnsi="Bookman Old Style"/>
          <w:b/>
          <w:sz w:val="24"/>
          <w:szCs w:val="24"/>
        </w:rPr>
        <w:t>/2022</w:t>
      </w:r>
    </w:p>
    <w:p w:rsidR="00E20690" w:rsidRPr="004907B9" w:rsidRDefault="00E20690" w:rsidP="00E206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0690" w:rsidRPr="004907B9" w:rsidRDefault="00E20690" w:rsidP="00E206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0690" w:rsidRPr="004907B9" w:rsidRDefault="00E20690" w:rsidP="00E20690">
      <w:pPr>
        <w:ind w:left="4275" w:hanging="57"/>
        <w:jc w:val="both"/>
        <w:rPr>
          <w:rFonts w:ascii="Bookman Old Style" w:hAnsi="Bookman Old Style"/>
          <w:b/>
          <w:sz w:val="24"/>
          <w:szCs w:val="24"/>
        </w:rPr>
      </w:pPr>
      <w:r w:rsidRPr="004907B9">
        <w:rPr>
          <w:rFonts w:ascii="Bookman Old Style" w:hAnsi="Bookman Old Style"/>
          <w:b/>
          <w:sz w:val="24"/>
          <w:szCs w:val="24"/>
        </w:rPr>
        <w:t>“RE</w:t>
      </w:r>
      <w:r w:rsidR="00094BF3" w:rsidRPr="004907B9">
        <w:rPr>
          <w:rFonts w:ascii="Bookman Old Style" w:hAnsi="Bookman Old Style"/>
          <w:b/>
          <w:sz w:val="24"/>
          <w:szCs w:val="24"/>
        </w:rPr>
        <w:t>VISA</w:t>
      </w:r>
      <w:r w:rsidRPr="004907B9">
        <w:rPr>
          <w:rFonts w:ascii="Bookman Old Style" w:hAnsi="Bookman Old Style"/>
          <w:b/>
          <w:sz w:val="24"/>
          <w:szCs w:val="24"/>
        </w:rPr>
        <w:t xml:space="preserve"> O SUBSÍDIO DOS VEREADORES DO MUNICÍPIO DE PRESIDENTE LUCENA </w:t>
      </w:r>
      <w:r w:rsidR="00202A5F" w:rsidRPr="004907B9">
        <w:rPr>
          <w:rFonts w:ascii="Bookman Old Style" w:hAnsi="Bookman Old Style"/>
          <w:b/>
          <w:sz w:val="24"/>
          <w:szCs w:val="24"/>
        </w:rPr>
        <w:t>–</w:t>
      </w:r>
      <w:r w:rsidRPr="004907B9">
        <w:rPr>
          <w:rFonts w:ascii="Bookman Old Style" w:hAnsi="Bookman Old Style"/>
          <w:b/>
          <w:sz w:val="24"/>
          <w:szCs w:val="24"/>
        </w:rPr>
        <w:t xml:space="preserve"> RS</w:t>
      </w:r>
      <w:r w:rsidR="00202A5F" w:rsidRPr="004907B9">
        <w:rPr>
          <w:rFonts w:ascii="Bookman Old Style" w:hAnsi="Bookman Old Style"/>
          <w:b/>
          <w:sz w:val="24"/>
          <w:szCs w:val="24"/>
        </w:rPr>
        <w:t>.</w:t>
      </w:r>
      <w:r w:rsidRPr="004907B9">
        <w:rPr>
          <w:rFonts w:ascii="Bookman Old Style" w:hAnsi="Bookman Old Style"/>
          <w:b/>
          <w:sz w:val="24"/>
          <w:szCs w:val="24"/>
        </w:rPr>
        <w:t xml:space="preserve">” </w:t>
      </w:r>
    </w:p>
    <w:p w:rsidR="00E20690" w:rsidRPr="004907B9" w:rsidRDefault="00E20690" w:rsidP="00E2069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20690" w:rsidRPr="004907B9" w:rsidRDefault="00E20690" w:rsidP="00E2069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B7710" w:rsidRPr="004907B9" w:rsidRDefault="008B7710" w:rsidP="008B7710">
      <w:pPr>
        <w:autoSpaceDE/>
        <w:autoSpaceDN/>
        <w:spacing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4907B9">
        <w:rPr>
          <w:rFonts w:ascii="Bookman Old Style" w:hAnsi="Bookman Old Style" w:cs="Arial"/>
          <w:sz w:val="24"/>
          <w:szCs w:val="24"/>
        </w:rPr>
        <w:t>A Mesa Diretora da Câmara Municipal de Vereadores, abaixo-assinada, no</w:t>
      </w:r>
      <w:r w:rsidRPr="004907B9">
        <w:rPr>
          <w:rFonts w:ascii="Bookman Old Style" w:hAnsi="Bookman Old Style"/>
          <w:sz w:val="24"/>
          <w:szCs w:val="24"/>
        </w:rPr>
        <w:t xml:space="preserve"> </w:t>
      </w:r>
      <w:r w:rsidRPr="004907B9">
        <w:rPr>
          <w:rFonts w:ascii="Bookman Old Style" w:hAnsi="Bookman Old Style" w:cs="Arial"/>
          <w:sz w:val="24"/>
          <w:szCs w:val="24"/>
        </w:rPr>
        <w:t>uso de suas atribuições legais que lhe confere a Lei Orgânica e o Regimento Interno, encaminha o seguinte:</w:t>
      </w:r>
    </w:p>
    <w:p w:rsidR="00E20690" w:rsidRPr="004907B9" w:rsidRDefault="00E20690" w:rsidP="00202A5F">
      <w:pPr>
        <w:tabs>
          <w:tab w:val="left" w:pos="2835"/>
        </w:tabs>
        <w:ind w:firstLine="1134"/>
        <w:jc w:val="both"/>
        <w:rPr>
          <w:rFonts w:ascii="Bookman Old Style" w:hAnsi="Bookman Old Style"/>
          <w:spacing w:val="40"/>
          <w:sz w:val="24"/>
          <w:szCs w:val="24"/>
        </w:rPr>
      </w:pPr>
    </w:p>
    <w:p w:rsidR="008B7710" w:rsidRPr="004907B9" w:rsidRDefault="008B7710" w:rsidP="008B7710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4907B9">
        <w:rPr>
          <w:rFonts w:ascii="Bookman Old Style" w:hAnsi="Bookman Old Style" w:cs="Arial"/>
          <w:b/>
          <w:sz w:val="24"/>
          <w:szCs w:val="24"/>
        </w:rPr>
        <w:t>PROJETO DE LEI</w:t>
      </w:r>
      <w:r w:rsidRPr="004907B9">
        <w:rPr>
          <w:rFonts w:ascii="Bookman Old Style" w:hAnsi="Bookman Old Style" w:cs="Arial"/>
          <w:sz w:val="24"/>
          <w:szCs w:val="24"/>
        </w:rPr>
        <w:t>:</w:t>
      </w:r>
    </w:p>
    <w:p w:rsidR="00E20690" w:rsidRPr="004907B9" w:rsidRDefault="00E20690" w:rsidP="00202A5F">
      <w:pPr>
        <w:tabs>
          <w:tab w:val="left" w:pos="2835"/>
        </w:tabs>
        <w:ind w:firstLine="1134"/>
        <w:jc w:val="both"/>
        <w:rPr>
          <w:rFonts w:ascii="Bookman Old Style" w:hAnsi="Bookman Old Style"/>
          <w:spacing w:val="40"/>
          <w:sz w:val="24"/>
          <w:szCs w:val="24"/>
        </w:rPr>
      </w:pPr>
    </w:p>
    <w:p w:rsidR="00E20690" w:rsidRPr="004907B9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b/>
          <w:sz w:val="24"/>
          <w:szCs w:val="24"/>
        </w:rPr>
        <w:t>Art.1°</w:t>
      </w:r>
      <w:r w:rsidRPr="004907B9">
        <w:rPr>
          <w:rFonts w:ascii="Bookman Old Style" w:hAnsi="Bookman Old Style"/>
          <w:sz w:val="24"/>
          <w:szCs w:val="24"/>
        </w:rPr>
        <w:t xml:space="preserve">- O subsídio dos Vereadores </w:t>
      </w:r>
      <w:r w:rsidR="00202A5F" w:rsidRPr="004907B9">
        <w:rPr>
          <w:rFonts w:ascii="Bookman Old Style" w:hAnsi="Bookman Old Style"/>
          <w:sz w:val="24"/>
          <w:szCs w:val="24"/>
        </w:rPr>
        <w:t>fica</w:t>
      </w:r>
      <w:r w:rsidRPr="004907B9">
        <w:rPr>
          <w:rFonts w:ascii="Bookman Old Style" w:hAnsi="Bookman Old Style"/>
          <w:sz w:val="24"/>
          <w:szCs w:val="24"/>
        </w:rPr>
        <w:t xml:space="preserve"> re</w:t>
      </w:r>
      <w:r w:rsidR="003F3F33" w:rsidRPr="004907B9">
        <w:rPr>
          <w:rFonts w:ascii="Bookman Old Style" w:hAnsi="Bookman Old Style"/>
          <w:sz w:val="24"/>
          <w:szCs w:val="24"/>
        </w:rPr>
        <w:t>visado</w:t>
      </w:r>
      <w:r w:rsidRPr="004907B9">
        <w:rPr>
          <w:rFonts w:ascii="Bookman Old Style" w:hAnsi="Bookman Old Style"/>
          <w:sz w:val="24"/>
          <w:szCs w:val="24"/>
        </w:rPr>
        <w:t xml:space="preserve"> em </w:t>
      </w:r>
      <w:r w:rsidR="00202A5F" w:rsidRPr="004907B9">
        <w:rPr>
          <w:rFonts w:ascii="Bookman Old Style" w:hAnsi="Bookman Old Style"/>
          <w:sz w:val="24"/>
          <w:szCs w:val="24"/>
        </w:rPr>
        <w:t>10,38%</w:t>
      </w:r>
      <w:r w:rsidR="00112F64" w:rsidRPr="004907B9">
        <w:rPr>
          <w:rFonts w:ascii="Bookman Old Style" w:hAnsi="Bookman Old Style"/>
          <w:sz w:val="24"/>
          <w:szCs w:val="24"/>
        </w:rPr>
        <w:t xml:space="preserve"> (</w:t>
      </w:r>
      <w:r w:rsidR="00202A5F" w:rsidRPr="004907B9">
        <w:rPr>
          <w:rFonts w:ascii="Bookman Old Style" w:hAnsi="Bookman Old Style"/>
          <w:sz w:val="24"/>
          <w:szCs w:val="24"/>
        </w:rPr>
        <w:t>dez</w:t>
      </w:r>
      <w:r w:rsidR="00112F64" w:rsidRPr="004907B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12F64" w:rsidRPr="004907B9">
        <w:rPr>
          <w:rFonts w:ascii="Bookman Old Style" w:hAnsi="Bookman Old Style"/>
          <w:sz w:val="24"/>
          <w:szCs w:val="24"/>
        </w:rPr>
        <w:t>virgula</w:t>
      </w:r>
      <w:proofErr w:type="gramEnd"/>
      <w:r w:rsidR="00112F64" w:rsidRPr="004907B9">
        <w:rPr>
          <w:rFonts w:ascii="Bookman Old Style" w:hAnsi="Bookman Old Style"/>
          <w:sz w:val="24"/>
          <w:szCs w:val="24"/>
        </w:rPr>
        <w:t xml:space="preserve"> </w:t>
      </w:r>
      <w:r w:rsidR="00202A5F" w:rsidRPr="004907B9">
        <w:rPr>
          <w:rFonts w:ascii="Bookman Old Style" w:hAnsi="Bookman Old Style"/>
          <w:sz w:val="24"/>
          <w:szCs w:val="24"/>
        </w:rPr>
        <w:t>trinta e oito</w:t>
      </w:r>
      <w:r w:rsidR="00194A8A" w:rsidRPr="004907B9">
        <w:rPr>
          <w:rFonts w:ascii="Bookman Old Style" w:hAnsi="Bookman Old Style"/>
          <w:sz w:val="24"/>
          <w:szCs w:val="24"/>
        </w:rPr>
        <w:t xml:space="preserve"> por cento</w:t>
      </w:r>
      <w:r w:rsidR="00112F64" w:rsidRPr="004907B9">
        <w:rPr>
          <w:rFonts w:ascii="Bookman Old Style" w:hAnsi="Bookman Old Style"/>
          <w:sz w:val="24"/>
          <w:szCs w:val="24"/>
        </w:rPr>
        <w:t>).</w:t>
      </w:r>
    </w:p>
    <w:p w:rsidR="00E20690" w:rsidRPr="004907B9" w:rsidRDefault="00E20690" w:rsidP="00202A5F">
      <w:pPr>
        <w:tabs>
          <w:tab w:val="left" w:pos="2835"/>
          <w:tab w:val="left" w:pos="808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b/>
          <w:sz w:val="24"/>
          <w:szCs w:val="24"/>
        </w:rPr>
        <w:t xml:space="preserve">Parágrafo Único: </w:t>
      </w:r>
      <w:r w:rsidR="00094BF3" w:rsidRPr="004907B9">
        <w:rPr>
          <w:rFonts w:ascii="Bookman Old Style" w:hAnsi="Bookman Old Style"/>
          <w:sz w:val="24"/>
          <w:szCs w:val="24"/>
        </w:rPr>
        <w:t>A</w:t>
      </w:r>
      <w:r w:rsidRPr="004907B9">
        <w:rPr>
          <w:rFonts w:ascii="Bookman Old Style" w:hAnsi="Bookman Old Style"/>
          <w:sz w:val="24"/>
          <w:szCs w:val="24"/>
        </w:rPr>
        <w:t xml:space="preserve"> re</w:t>
      </w:r>
      <w:r w:rsidR="00094BF3" w:rsidRPr="004907B9">
        <w:rPr>
          <w:rFonts w:ascii="Bookman Old Style" w:hAnsi="Bookman Old Style"/>
          <w:sz w:val="24"/>
          <w:szCs w:val="24"/>
        </w:rPr>
        <w:t>visão</w:t>
      </w:r>
      <w:r w:rsidRPr="004907B9">
        <w:rPr>
          <w:rFonts w:ascii="Bookman Old Style" w:hAnsi="Bookman Old Style"/>
          <w:sz w:val="24"/>
          <w:szCs w:val="24"/>
        </w:rPr>
        <w:t xml:space="preserve"> de que trata o Art. 1º é concedid</w:t>
      </w:r>
      <w:r w:rsidR="00094BF3" w:rsidRPr="004907B9">
        <w:rPr>
          <w:rFonts w:ascii="Bookman Old Style" w:hAnsi="Bookman Old Style"/>
          <w:sz w:val="24"/>
          <w:szCs w:val="24"/>
        </w:rPr>
        <w:t>a</w:t>
      </w:r>
      <w:r w:rsidRPr="004907B9">
        <w:rPr>
          <w:rFonts w:ascii="Bookman Old Style" w:hAnsi="Bookman Old Style"/>
          <w:sz w:val="24"/>
          <w:szCs w:val="24"/>
        </w:rPr>
        <w:t xml:space="preserve"> com autorização expressa da Lei Municipal Nº435 de 31 de março de 2004, que estabelece o mês de março como o de revisão da remuneração dos servidores. </w:t>
      </w:r>
    </w:p>
    <w:p w:rsidR="00E20690" w:rsidRPr="004907B9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b/>
          <w:sz w:val="24"/>
          <w:szCs w:val="24"/>
        </w:rPr>
        <w:t>Art.2°</w:t>
      </w:r>
      <w:r w:rsidRPr="004907B9">
        <w:rPr>
          <w:rFonts w:ascii="Bookman Old Style" w:hAnsi="Bookman Old Style"/>
          <w:sz w:val="24"/>
          <w:szCs w:val="24"/>
        </w:rPr>
        <w:t xml:space="preserve"> - As despesas decorrentes desta Lei serão atendidas pelas dotações orçamentárias próprias.</w:t>
      </w:r>
    </w:p>
    <w:p w:rsidR="00E20690" w:rsidRPr="004907B9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b/>
          <w:sz w:val="24"/>
          <w:szCs w:val="24"/>
        </w:rPr>
        <w:t>Art.3°</w:t>
      </w:r>
      <w:r w:rsidRPr="004907B9">
        <w:rPr>
          <w:rFonts w:ascii="Bookman Old Style" w:hAnsi="Bookman Old Style"/>
          <w:sz w:val="24"/>
          <w:szCs w:val="24"/>
        </w:rPr>
        <w:t>- Esta Lei entrará em vigor na data da sua publicação, retroagindo seus efeitos a 1° de março de 20</w:t>
      </w:r>
      <w:r w:rsidR="001C081B" w:rsidRPr="004907B9">
        <w:rPr>
          <w:rFonts w:ascii="Bookman Old Style" w:hAnsi="Bookman Old Style"/>
          <w:sz w:val="24"/>
          <w:szCs w:val="24"/>
        </w:rPr>
        <w:t>22</w:t>
      </w:r>
      <w:r w:rsidR="0066316F" w:rsidRPr="004907B9">
        <w:rPr>
          <w:rFonts w:ascii="Bookman Old Style" w:hAnsi="Bookman Old Style"/>
          <w:sz w:val="24"/>
          <w:szCs w:val="24"/>
        </w:rPr>
        <w:t>.</w:t>
      </w:r>
    </w:p>
    <w:p w:rsidR="00E20690" w:rsidRPr="004907B9" w:rsidRDefault="00E20690" w:rsidP="00E20690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</w:p>
    <w:p w:rsidR="00E20690" w:rsidRPr="004907B9" w:rsidRDefault="00E20690" w:rsidP="00202A5F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ab/>
        <w:t xml:space="preserve">Presidente Lucena, em </w:t>
      </w:r>
      <w:r w:rsidR="00202A5F" w:rsidRPr="004907B9">
        <w:rPr>
          <w:rFonts w:ascii="Bookman Old Style" w:hAnsi="Bookman Old Style"/>
          <w:sz w:val="24"/>
          <w:szCs w:val="24"/>
        </w:rPr>
        <w:t>16 de março de 2022</w:t>
      </w:r>
      <w:r w:rsidRPr="004907B9">
        <w:rPr>
          <w:rFonts w:ascii="Bookman Old Style" w:hAnsi="Bookman Old Style"/>
          <w:sz w:val="24"/>
          <w:szCs w:val="24"/>
        </w:rPr>
        <w:t>.</w:t>
      </w:r>
    </w:p>
    <w:p w:rsidR="00E20690" w:rsidRPr="004907B9" w:rsidRDefault="00E20690" w:rsidP="00E20690">
      <w:pPr>
        <w:jc w:val="center"/>
        <w:rPr>
          <w:rFonts w:ascii="Bookman Old Style" w:hAnsi="Bookman Old Style"/>
          <w:sz w:val="24"/>
          <w:szCs w:val="24"/>
        </w:rPr>
      </w:pPr>
    </w:p>
    <w:p w:rsidR="00E20690" w:rsidRPr="004907B9" w:rsidRDefault="00E20690" w:rsidP="00202A5F">
      <w:pPr>
        <w:rPr>
          <w:rFonts w:ascii="Bookman Old Style" w:hAnsi="Bookman Old Style"/>
          <w:sz w:val="24"/>
          <w:szCs w:val="24"/>
        </w:rPr>
      </w:pPr>
    </w:p>
    <w:p w:rsidR="00112F64" w:rsidRPr="004907B9" w:rsidRDefault="00202A5F" w:rsidP="00112F64">
      <w:pPr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 xml:space="preserve">                         </w:t>
      </w:r>
      <w:r w:rsidR="00112F64" w:rsidRPr="004907B9">
        <w:rPr>
          <w:rFonts w:ascii="Bookman Old Style" w:hAnsi="Bookman Old Style"/>
          <w:sz w:val="24"/>
          <w:szCs w:val="24"/>
        </w:rPr>
        <w:t xml:space="preserve"> </w:t>
      </w:r>
      <w:r w:rsidRPr="004907B9">
        <w:rPr>
          <w:rFonts w:ascii="Bookman Old Style" w:hAnsi="Bookman Old Style"/>
          <w:sz w:val="24"/>
          <w:szCs w:val="24"/>
        </w:rPr>
        <w:t>Eva Rosane Schmitt</w:t>
      </w:r>
      <w:r w:rsidR="00112F64" w:rsidRPr="004907B9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194A8A" w:rsidRPr="004907B9">
        <w:rPr>
          <w:rFonts w:ascii="Bookman Old Style" w:hAnsi="Bookman Old Style"/>
          <w:sz w:val="24"/>
          <w:szCs w:val="24"/>
        </w:rPr>
        <w:t xml:space="preserve"> </w:t>
      </w:r>
      <w:r w:rsidR="00112F64" w:rsidRPr="004907B9">
        <w:rPr>
          <w:rFonts w:ascii="Bookman Old Style" w:hAnsi="Bookman Old Style"/>
          <w:sz w:val="24"/>
          <w:szCs w:val="24"/>
        </w:rPr>
        <w:t xml:space="preserve">        </w:t>
      </w:r>
      <w:r w:rsidR="00194A8A" w:rsidRPr="004907B9">
        <w:rPr>
          <w:rFonts w:ascii="Bookman Old Style" w:hAnsi="Bookman Old Style"/>
          <w:sz w:val="24"/>
          <w:szCs w:val="24"/>
        </w:rPr>
        <w:t xml:space="preserve">  </w:t>
      </w:r>
      <w:r w:rsidRPr="004907B9">
        <w:rPr>
          <w:rFonts w:ascii="Bookman Old Style" w:hAnsi="Bookman Old Style"/>
          <w:sz w:val="24"/>
          <w:szCs w:val="24"/>
        </w:rPr>
        <w:t>Valmir Eckardt</w:t>
      </w:r>
    </w:p>
    <w:p w:rsidR="00112F64" w:rsidRPr="004907B9" w:rsidRDefault="00112F64" w:rsidP="00112F64">
      <w:pPr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 xml:space="preserve">   </w:t>
      </w:r>
      <w:r w:rsidR="00202A5F" w:rsidRPr="004907B9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4907B9">
        <w:rPr>
          <w:rFonts w:ascii="Bookman Old Style" w:hAnsi="Bookman Old Style"/>
          <w:sz w:val="24"/>
          <w:szCs w:val="24"/>
        </w:rPr>
        <w:t xml:space="preserve">Presidente                                                   Vice-Presidente   </w:t>
      </w:r>
    </w:p>
    <w:p w:rsidR="00112F64" w:rsidRPr="004907B9" w:rsidRDefault="00112F64" w:rsidP="00112F64">
      <w:pPr>
        <w:jc w:val="both"/>
        <w:rPr>
          <w:rFonts w:ascii="Bookman Old Style" w:hAnsi="Bookman Old Style"/>
          <w:sz w:val="24"/>
          <w:szCs w:val="24"/>
        </w:rPr>
      </w:pPr>
    </w:p>
    <w:p w:rsidR="00112F64" w:rsidRPr="004907B9" w:rsidRDefault="00112F64" w:rsidP="00112F64">
      <w:pPr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112F64" w:rsidRPr="004907B9" w:rsidRDefault="00112F64" w:rsidP="00202A5F">
      <w:pPr>
        <w:rPr>
          <w:rFonts w:ascii="Bookman Old Style" w:hAnsi="Bookman Old Style"/>
          <w:sz w:val="24"/>
          <w:szCs w:val="24"/>
          <w:lang w:val="en-US"/>
        </w:rPr>
      </w:pPr>
      <w:r w:rsidRPr="004907B9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194A8A" w:rsidRPr="004907B9">
        <w:rPr>
          <w:rFonts w:ascii="Bookman Old Style" w:hAnsi="Bookman Old Style"/>
          <w:sz w:val="24"/>
          <w:szCs w:val="24"/>
        </w:rPr>
        <w:t xml:space="preserve">  </w:t>
      </w:r>
      <w:r w:rsidR="00194A8A" w:rsidRPr="004907B9">
        <w:rPr>
          <w:rFonts w:ascii="Bookman Old Style" w:hAnsi="Bookman Old Style"/>
          <w:sz w:val="24"/>
          <w:szCs w:val="24"/>
          <w:lang w:val="en-US"/>
        </w:rPr>
        <w:t>Susana Exner</w:t>
      </w:r>
      <w:r w:rsidR="00202A5F" w:rsidRPr="004907B9"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Pr="004907B9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194A8A" w:rsidRPr="004907B9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4907B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2A5F" w:rsidRPr="004907B9">
        <w:rPr>
          <w:rFonts w:ascii="Bookman Old Style" w:hAnsi="Bookman Old Style"/>
          <w:sz w:val="24"/>
          <w:szCs w:val="24"/>
        </w:rPr>
        <w:t>Karen Paloma Heck Schaeffer</w:t>
      </w:r>
    </w:p>
    <w:p w:rsidR="00112F64" w:rsidRPr="004907B9" w:rsidRDefault="00112F64" w:rsidP="00112F64">
      <w:pPr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Pr="004907B9">
        <w:rPr>
          <w:rFonts w:ascii="Bookman Old Style" w:hAnsi="Bookman Old Style"/>
          <w:sz w:val="24"/>
          <w:szCs w:val="24"/>
        </w:rPr>
        <w:t>1ª Secretário                                            2ª Secretário</w:t>
      </w:r>
    </w:p>
    <w:p w:rsidR="002D0636" w:rsidRPr="004907B9" w:rsidRDefault="002D0636" w:rsidP="002D0636">
      <w:pPr>
        <w:spacing w:line="48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907B9">
        <w:rPr>
          <w:rFonts w:ascii="Bookman Old Style" w:hAnsi="Bookman Old Style"/>
          <w:b/>
          <w:sz w:val="24"/>
          <w:szCs w:val="24"/>
        </w:rPr>
        <w:lastRenderedPageBreak/>
        <w:t>JUSTIFICATIVA</w:t>
      </w:r>
    </w:p>
    <w:p w:rsidR="00202A5F" w:rsidRPr="004907B9" w:rsidRDefault="00202A5F" w:rsidP="002D0636">
      <w:pPr>
        <w:tabs>
          <w:tab w:val="left" w:pos="1134"/>
        </w:tabs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2D0636" w:rsidRPr="004907B9" w:rsidRDefault="002D0636" w:rsidP="001C081B">
      <w:pPr>
        <w:tabs>
          <w:tab w:val="left" w:pos="1134"/>
        </w:tabs>
        <w:spacing w:line="48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ab/>
        <w:t xml:space="preserve">A revisão geral está sendo concedida </w:t>
      </w:r>
      <w:r w:rsidR="003F3F33" w:rsidRPr="004907B9">
        <w:rPr>
          <w:rFonts w:ascii="Bookman Old Style" w:hAnsi="Bookman Old Style"/>
          <w:sz w:val="24"/>
          <w:szCs w:val="24"/>
        </w:rPr>
        <w:t xml:space="preserve">no percentual </w:t>
      </w:r>
      <w:r w:rsidR="005932BA" w:rsidRPr="004907B9">
        <w:rPr>
          <w:rFonts w:ascii="Bookman Old Style" w:hAnsi="Bookman Old Style"/>
          <w:sz w:val="24"/>
          <w:szCs w:val="24"/>
        </w:rPr>
        <w:t xml:space="preserve">de 10,38%, correspondente ao indicie do IPCA para os últimos 12 meses, no mesmo parâmetro </w:t>
      </w:r>
      <w:r w:rsidR="003F3F33" w:rsidRPr="004907B9">
        <w:rPr>
          <w:rFonts w:ascii="Bookman Old Style" w:hAnsi="Bookman Old Style"/>
          <w:sz w:val="24"/>
          <w:szCs w:val="24"/>
        </w:rPr>
        <w:t>dado</w:t>
      </w:r>
      <w:r w:rsidRPr="004907B9">
        <w:rPr>
          <w:rFonts w:ascii="Bookman Old Style" w:hAnsi="Bookman Old Style"/>
          <w:sz w:val="24"/>
          <w:szCs w:val="24"/>
        </w:rPr>
        <w:t xml:space="preserve"> aos servidores municipais e atende dispositivos da lei municipal nº435 de 31 de março de 2004 e do Inciso X do Art.37 da Constituição Federal. </w:t>
      </w:r>
    </w:p>
    <w:p w:rsidR="002D0636" w:rsidRPr="004907B9" w:rsidRDefault="002D0636" w:rsidP="001C081B">
      <w:pPr>
        <w:tabs>
          <w:tab w:val="left" w:pos="1134"/>
        </w:tabs>
        <w:spacing w:line="48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>Justificamos a ausência do impacto financeiro, pois conforme prevê a Lei de Responsabilidade Fiscal – Lei Complementar Nº101 de 2000, não se aplica para as despesas destinadas a</w:t>
      </w:r>
      <w:r w:rsidR="00094BF3" w:rsidRPr="004907B9">
        <w:rPr>
          <w:rFonts w:ascii="Bookman Old Style" w:hAnsi="Bookman Old Style"/>
          <w:sz w:val="24"/>
          <w:szCs w:val="24"/>
        </w:rPr>
        <w:t xml:space="preserve"> revisão</w:t>
      </w:r>
      <w:r w:rsidRPr="004907B9">
        <w:rPr>
          <w:rFonts w:ascii="Bookman Old Style" w:hAnsi="Bookman Old Style"/>
          <w:sz w:val="24"/>
          <w:szCs w:val="24"/>
        </w:rPr>
        <w:t xml:space="preserve"> de remuneração de que trata o Art.37 da Carta Maior. </w:t>
      </w:r>
    </w:p>
    <w:p w:rsidR="002D0636" w:rsidRPr="004907B9" w:rsidRDefault="002D0636" w:rsidP="002D0636">
      <w:pPr>
        <w:tabs>
          <w:tab w:val="left" w:pos="1134"/>
        </w:tabs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ab/>
        <w:t xml:space="preserve">Aguardamos manifestação favorável ao presente Projeto de </w:t>
      </w:r>
      <w:proofErr w:type="gramStart"/>
      <w:r w:rsidRPr="004907B9">
        <w:rPr>
          <w:rFonts w:ascii="Bookman Old Style" w:hAnsi="Bookman Old Style"/>
          <w:sz w:val="24"/>
          <w:szCs w:val="24"/>
        </w:rPr>
        <w:t>Lei Legislativo</w:t>
      </w:r>
      <w:proofErr w:type="gramEnd"/>
      <w:r w:rsidRPr="004907B9">
        <w:rPr>
          <w:rFonts w:ascii="Bookman Old Style" w:hAnsi="Bookman Old Style"/>
          <w:sz w:val="24"/>
          <w:szCs w:val="24"/>
        </w:rPr>
        <w:t>.</w:t>
      </w:r>
    </w:p>
    <w:p w:rsidR="002D0636" w:rsidRPr="004907B9" w:rsidRDefault="002D0636" w:rsidP="002D0636">
      <w:pPr>
        <w:tabs>
          <w:tab w:val="left" w:pos="1134"/>
        </w:tabs>
        <w:spacing w:line="480" w:lineRule="auto"/>
        <w:jc w:val="right"/>
        <w:rPr>
          <w:rFonts w:ascii="Bookman Old Style" w:hAnsi="Bookman Old Style"/>
          <w:sz w:val="24"/>
          <w:szCs w:val="24"/>
        </w:rPr>
      </w:pPr>
    </w:p>
    <w:p w:rsidR="006A75CF" w:rsidRPr="004907B9" w:rsidRDefault="002D0636" w:rsidP="004907B9">
      <w:pPr>
        <w:tabs>
          <w:tab w:val="left" w:pos="1134"/>
        </w:tabs>
        <w:spacing w:line="480" w:lineRule="auto"/>
        <w:jc w:val="right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 xml:space="preserve">Sala das Sessões, </w:t>
      </w:r>
      <w:r w:rsidR="005932BA" w:rsidRPr="004907B9">
        <w:rPr>
          <w:rFonts w:ascii="Bookman Old Style" w:hAnsi="Bookman Old Style"/>
          <w:sz w:val="24"/>
          <w:szCs w:val="24"/>
        </w:rPr>
        <w:t xml:space="preserve">16 </w:t>
      </w:r>
      <w:r w:rsidR="00112F64" w:rsidRPr="004907B9">
        <w:rPr>
          <w:rFonts w:ascii="Bookman Old Style" w:hAnsi="Bookman Old Style"/>
          <w:sz w:val="24"/>
          <w:szCs w:val="24"/>
        </w:rPr>
        <w:t>de março de 20</w:t>
      </w:r>
      <w:r w:rsidR="005932BA" w:rsidRPr="004907B9">
        <w:rPr>
          <w:rFonts w:ascii="Bookman Old Style" w:hAnsi="Bookman Old Style"/>
          <w:sz w:val="24"/>
          <w:szCs w:val="24"/>
        </w:rPr>
        <w:t>22</w:t>
      </w:r>
      <w:r w:rsidRPr="004907B9"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</w:p>
    <w:p w:rsidR="005932BA" w:rsidRPr="004907B9" w:rsidRDefault="005932BA" w:rsidP="005932BA">
      <w:pPr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 xml:space="preserve">                          Eva Rosane Schmitt                                         Valmir Eckardt</w:t>
      </w:r>
    </w:p>
    <w:p w:rsidR="005932BA" w:rsidRPr="004907B9" w:rsidRDefault="005932BA" w:rsidP="005932BA">
      <w:pPr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 xml:space="preserve">                               Presidente                                                   Vice-Presidente   </w:t>
      </w:r>
    </w:p>
    <w:p w:rsidR="005932BA" w:rsidRPr="004907B9" w:rsidRDefault="005932BA" w:rsidP="005932BA">
      <w:pPr>
        <w:jc w:val="both"/>
        <w:rPr>
          <w:rFonts w:ascii="Bookman Old Style" w:hAnsi="Bookman Old Style"/>
          <w:sz w:val="24"/>
          <w:szCs w:val="24"/>
        </w:rPr>
      </w:pPr>
    </w:p>
    <w:p w:rsidR="005932BA" w:rsidRPr="004907B9" w:rsidRDefault="005932BA" w:rsidP="005932BA">
      <w:pPr>
        <w:jc w:val="both"/>
        <w:rPr>
          <w:rFonts w:ascii="Bookman Old Style" w:hAnsi="Bookman Old Style"/>
          <w:sz w:val="24"/>
          <w:szCs w:val="24"/>
        </w:rPr>
      </w:pPr>
    </w:p>
    <w:p w:rsidR="005932BA" w:rsidRPr="004907B9" w:rsidRDefault="005932BA" w:rsidP="005932BA">
      <w:pPr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5932BA" w:rsidRPr="004907B9" w:rsidRDefault="005932BA" w:rsidP="005932BA">
      <w:pPr>
        <w:rPr>
          <w:rFonts w:ascii="Bookman Old Style" w:hAnsi="Bookman Old Style"/>
          <w:sz w:val="24"/>
          <w:szCs w:val="24"/>
          <w:lang w:val="en-US"/>
        </w:rPr>
      </w:pPr>
      <w:r w:rsidRPr="004907B9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Pr="004907B9">
        <w:rPr>
          <w:rFonts w:ascii="Bookman Old Style" w:hAnsi="Bookman Old Style"/>
          <w:sz w:val="24"/>
          <w:szCs w:val="24"/>
          <w:lang w:val="en-US"/>
        </w:rPr>
        <w:t xml:space="preserve">Susana Exner                    </w:t>
      </w:r>
      <w:r w:rsidRPr="004907B9">
        <w:rPr>
          <w:rFonts w:ascii="Bookman Old Style" w:hAnsi="Bookman Old Style"/>
          <w:sz w:val="24"/>
          <w:szCs w:val="24"/>
        </w:rPr>
        <w:t>Karen Paloma Heck Schaeffer</w:t>
      </w:r>
    </w:p>
    <w:p w:rsidR="002D0636" w:rsidRPr="004907B9" w:rsidRDefault="005932BA" w:rsidP="005932BA">
      <w:pPr>
        <w:tabs>
          <w:tab w:val="left" w:pos="1134"/>
        </w:tabs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4907B9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Pr="004907B9">
        <w:rPr>
          <w:rFonts w:ascii="Bookman Old Style" w:hAnsi="Bookman Old Style"/>
          <w:sz w:val="24"/>
          <w:szCs w:val="24"/>
        </w:rPr>
        <w:t>1ª Secretário                                            2ª Secretário</w:t>
      </w:r>
    </w:p>
    <w:sectPr w:rsidR="002D0636" w:rsidRPr="004907B9" w:rsidSect="00094BF3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26C2A"/>
    <w:rsid w:val="001553ED"/>
    <w:rsid w:val="00160E71"/>
    <w:rsid w:val="00194A8A"/>
    <w:rsid w:val="00197BE5"/>
    <w:rsid w:val="001C081B"/>
    <w:rsid w:val="00202A5F"/>
    <w:rsid w:val="0020625E"/>
    <w:rsid w:val="00267F85"/>
    <w:rsid w:val="002A5C64"/>
    <w:rsid w:val="002D0636"/>
    <w:rsid w:val="002F5625"/>
    <w:rsid w:val="002F7B32"/>
    <w:rsid w:val="00311031"/>
    <w:rsid w:val="00334000"/>
    <w:rsid w:val="00363168"/>
    <w:rsid w:val="003C06C0"/>
    <w:rsid w:val="003C407D"/>
    <w:rsid w:val="003F3F33"/>
    <w:rsid w:val="00451055"/>
    <w:rsid w:val="0046278F"/>
    <w:rsid w:val="00465C88"/>
    <w:rsid w:val="00474742"/>
    <w:rsid w:val="004907B9"/>
    <w:rsid w:val="004B30D6"/>
    <w:rsid w:val="005932BA"/>
    <w:rsid w:val="005C0C4F"/>
    <w:rsid w:val="00661BA2"/>
    <w:rsid w:val="0066316F"/>
    <w:rsid w:val="006A75CF"/>
    <w:rsid w:val="006C6D97"/>
    <w:rsid w:val="00743C65"/>
    <w:rsid w:val="00763042"/>
    <w:rsid w:val="007A1E0E"/>
    <w:rsid w:val="007A2A39"/>
    <w:rsid w:val="007B1CA7"/>
    <w:rsid w:val="007B4A1C"/>
    <w:rsid w:val="00893037"/>
    <w:rsid w:val="008A0993"/>
    <w:rsid w:val="008A3DB7"/>
    <w:rsid w:val="008B7710"/>
    <w:rsid w:val="008E29AA"/>
    <w:rsid w:val="00A118F0"/>
    <w:rsid w:val="00A40419"/>
    <w:rsid w:val="00A67BCE"/>
    <w:rsid w:val="00A960D6"/>
    <w:rsid w:val="00AE4C08"/>
    <w:rsid w:val="00BB12BC"/>
    <w:rsid w:val="00BE48BC"/>
    <w:rsid w:val="00C35A4D"/>
    <w:rsid w:val="00C739C4"/>
    <w:rsid w:val="00D70A9D"/>
    <w:rsid w:val="00E04664"/>
    <w:rsid w:val="00E20690"/>
    <w:rsid w:val="00E3526A"/>
    <w:rsid w:val="00E74692"/>
    <w:rsid w:val="00F33E92"/>
    <w:rsid w:val="00F3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8A0993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8A0993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A0993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8A0993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8A0993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2020-03-11T22:27:00Z</cp:lastPrinted>
  <dcterms:created xsi:type="dcterms:W3CDTF">2022-03-18T01:00:00Z</dcterms:created>
  <dcterms:modified xsi:type="dcterms:W3CDTF">2022-03-18T01:00:00Z</dcterms:modified>
</cp:coreProperties>
</file>