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D2" w:rsidRDefault="00533CD2" w:rsidP="00533CD2">
      <w:pPr>
        <w:spacing w:line="480" w:lineRule="auto"/>
        <w:jc w:val="center"/>
      </w:pPr>
      <w:r>
        <w:rPr>
          <w:b/>
        </w:rPr>
        <w:t>COMISSÃO GERAL DE PARECERES</w:t>
      </w:r>
    </w:p>
    <w:p w:rsidR="00533CD2" w:rsidRDefault="00533CD2" w:rsidP="00533CD2">
      <w:pPr>
        <w:jc w:val="center"/>
      </w:pPr>
    </w:p>
    <w:p w:rsidR="00533CD2" w:rsidRDefault="00533CD2" w:rsidP="00533CD2">
      <w:pPr>
        <w:spacing w:line="480" w:lineRule="auto"/>
        <w:jc w:val="both"/>
      </w:pPr>
      <w:r>
        <w:t xml:space="preserve">PARECER N° </w:t>
      </w:r>
      <w:r>
        <w:rPr>
          <w:b/>
        </w:rPr>
        <w:t>026/2002</w:t>
      </w:r>
    </w:p>
    <w:p w:rsidR="00533CD2" w:rsidRDefault="00533CD2" w:rsidP="00533CD2">
      <w:pPr>
        <w:jc w:val="both"/>
      </w:pPr>
      <w:bookmarkStart w:id="0" w:name="_GoBack"/>
      <w:bookmarkEnd w:id="0"/>
    </w:p>
    <w:p w:rsidR="00533CD2" w:rsidRDefault="00533CD2" w:rsidP="00533CD2">
      <w:pPr>
        <w:spacing w:line="480" w:lineRule="auto"/>
        <w:jc w:val="both"/>
      </w:pPr>
      <w:r>
        <w:t xml:space="preserve">Projeto de Lei Legislativo </w:t>
      </w:r>
      <w:r>
        <w:rPr>
          <w:b/>
        </w:rPr>
        <w:t>N° 01/2002</w:t>
      </w:r>
    </w:p>
    <w:p w:rsidR="00533CD2" w:rsidRDefault="00533CD2" w:rsidP="00533CD2">
      <w:pPr>
        <w:jc w:val="both"/>
      </w:pPr>
    </w:p>
    <w:p w:rsidR="00533CD2" w:rsidRDefault="00533CD2" w:rsidP="00533CD2">
      <w:pPr>
        <w:pStyle w:val="Ttulo2"/>
      </w:pPr>
      <w:r>
        <w:rPr>
          <w:b w:val="0"/>
        </w:rPr>
        <w:t>ORIGEM:</w:t>
      </w:r>
      <w:r>
        <w:t xml:space="preserve"> Mesa da Câmara Municipal de Vereadores </w:t>
      </w:r>
    </w:p>
    <w:p w:rsidR="00533CD2" w:rsidRDefault="00533CD2" w:rsidP="00533CD2">
      <w:pPr>
        <w:spacing w:line="360" w:lineRule="auto"/>
        <w:jc w:val="both"/>
      </w:pPr>
      <w:r>
        <w:t xml:space="preserve"> </w:t>
      </w:r>
    </w:p>
    <w:p w:rsidR="00533CD2" w:rsidRDefault="00533CD2" w:rsidP="00533CD2">
      <w:pPr>
        <w:spacing w:line="360" w:lineRule="auto"/>
        <w:jc w:val="both"/>
      </w:pPr>
      <w:r>
        <w:t xml:space="preserve">OBJETO: </w:t>
      </w:r>
      <w:r>
        <w:rPr>
          <w:b/>
        </w:rPr>
        <w:t>"REAJUSTA O SUBSÍDIO DOS VEREADORES DO MUNICÍPIO DE PRESIDENTE LUCENA.</w:t>
      </w:r>
      <w:proofErr w:type="gramStart"/>
      <w:r>
        <w:rPr>
          <w:b/>
        </w:rPr>
        <w:t>"</w:t>
      </w:r>
      <w:proofErr w:type="gramEnd"/>
    </w:p>
    <w:p w:rsidR="00533CD2" w:rsidRDefault="00533CD2" w:rsidP="00533CD2">
      <w:pPr>
        <w:jc w:val="both"/>
      </w:pPr>
    </w:p>
    <w:p w:rsidR="00533CD2" w:rsidRDefault="00533CD2" w:rsidP="00533CD2">
      <w:pPr>
        <w:tabs>
          <w:tab w:val="left" w:pos="5670"/>
        </w:tabs>
        <w:spacing w:line="480" w:lineRule="auto"/>
        <w:jc w:val="both"/>
      </w:pPr>
      <w:r>
        <w:t>Recebido em: 17/07/2002</w:t>
      </w:r>
      <w:r>
        <w:tab/>
        <w:t>Encaminhado em: 17/07/2002</w:t>
      </w:r>
    </w:p>
    <w:p w:rsidR="00533CD2" w:rsidRDefault="00533CD2" w:rsidP="00533CD2">
      <w:pPr>
        <w:tabs>
          <w:tab w:val="left" w:pos="5670"/>
        </w:tabs>
        <w:jc w:val="both"/>
      </w:pPr>
    </w:p>
    <w:p w:rsidR="00533CD2" w:rsidRDefault="00533CD2" w:rsidP="00533CD2">
      <w:pPr>
        <w:tabs>
          <w:tab w:val="left" w:pos="2268"/>
          <w:tab w:val="left" w:pos="5670"/>
          <w:tab w:val="left" w:pos="5954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6350" r="7620" b="1016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6350" r="13335" b="1016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533CD2" w:rsidRDefault="00533CD2" w:rsidP="00533CD2">
      <w:pPr>
        <w:tabs>
          <w:tab w:val="left" w:pos="567"/>
          <w:tab w:val="left" w:pos="1276"/>
          <w:tab w:val="left" w:pos="5670"/>
        </w:tabs>
        <w:jc w:val="both"/>
      </w:pPr>
    </w:p>
    <w:p w:rsidR="00533CD2" w:rsidRDefault="00533CD2" w:rsidP="00533CD2">
      <w:pPr>
        <w:tabs>
          <w:tab w:val="left" w:pos="567"/>
          <w:tab w:val="left" w:pos="1276"/>
          <w:tab w:val="left" w:pos="5670"/>
        </w:tabs>
        <w:spacing w:line="480" w:lineRule="auto"/>
        <w:jc w:val="both"/>
      </w:pPr>
      <w:r>
        <w:tab/>
        <w:t xml:space="preserve">Somos de parecer favorável, considerando que </w:t>
      </w:r>
      <w:proofErr w:type="gramStart"/>
      <w:r>
        <w:t>destina-se</w:t>
      </w:r>
      <w:proofErr w:type="gramEnd"/>
      <w:r>
        <w:t xml:space="preserve"> à reposição do poder aquisitivo da moeda. Também encontramos respaldo para o nosso posicionamento tendo em vista que os servidores do Poder Executivo receberão igual majoração em seus vencimentos, o que evidencia a coerência do presente.  </w:t>
      </w:r>
    </w:p>
    <w:p w:rsidR="00533CD2" w:rsidRDefault="00533CD2" w:rsidP="00533CD2">
      <w:pPr>
        <w:tabs>
          <w:tab w:val="left" w:pos="567"/>
          <w:tab w:val="left" w:pos="1276"/>
          <w:tab w:val="left" w:pos="5670"/>
        </w:tabs>
        <w:jc w:val="both"/>
      </w:pPr>
    </w:p>
    <w:p w:rsidR="00533CD2" w:rsidRDefault="00533CD2" w:rsidP="00533CD2">
      <w:pPr>
        <w:tabs>
          <w:tab w:val="left" w:pos="567"/>
          <w:tab w:val="left" w:pos="1276"/>
          <w:tab w:val="left" w:pos="5670"/>
        </w:tabs>
        <w:jc w:val="both"/>
      </w:pPr>
      <w:r>
        <w:t xml:space="preserve"> </w:t>
      </w:r>
    </w:p>
    <w:p w:rsidR="00533CD2" w:rsidRDefault="00533CD2" w:rsidP="00533CD2">
      <w:pPr>
        <w:tabs>
          <w:tab w:val="left" w:pos="567"/>
          <w:tab w:val="left" w:pos="1276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12065" r="9525" b="1397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Airton José Weber                                         </w:t>
      </w:r>
      <w:r>
        <w:rPr>
          <w:position w:val="20"/>
        </w:rPr>
        <w:t>Favorável</w:t>
      </w:r>
    </w:p>
    <w:p w:rsidR="00533CD2" w:rsidRDefault="00533CD2" w:rsidP="00533CD2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1430" r="9525" b="1460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533CD2" w:rsidRDefault="00533CD2" w:rsidP="00533CD2">
      <w:pPr>
        <w:tabs>
          <w:tab w:val="left" w:pos="5670"/>
        </w:tabs>
        <w:jc w:val="both"/>
      </w:pPr>
    </w:p>
    <w:p w:rsidR="00533CD2" w:rsidRDefault="00533CD2" w:rsidP="00533CD2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7620" r="9525" b="889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 xml:space="preserve">          Luiz José Spaniol</w:t>
      </w:r>
      <w:r>
        <w:tab/>
      </w:r>
      <w:r>
        <w:rPr>
          <w:position w:val="20"/>
        </w:rPr>
        <w:t>Favorável</w:t>
      </w:r>
    </w:p>
    <w:p w:rsidR="00533CD2" w:rsidRDefault="00533CD2" w:rsidP="00533CD2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9525" r="9525" b="69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533CD2" w:rsidRDefault="00533CD2" w:rsidP="00533CD2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338455</wp:posOffset>
                </wp:positionV>
                <wp:extent cx="183515" cy="183515"/>
                <wp:effectExtent l="6985" t="10160" r="9525" b="63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6.6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uQMRs+EAAAAJAQAADwAAAAAAAAAAAAAAAABMBQAAZHJzL2Rvd25yZXYueG1sUEsFBgAAAAAEAAQA&#10;8wAAAFoGAAAAAA==&#10;" o:allowincell="f" filled="f" strokeweight="1pt"/>
            </w:pict>
          </mc:Fallback>
        </mc:AlternateContent>
      </w:r>
    </w:p>
    <w:p w:rsidR="00533CD2" w:rsidRDefault="00533CD2" w:rsidP="00533CD2">
      <w:pPr>
        <w:tabs>
          <w:tab w:val="left" w:pos="4962"/>
          <w:tab w:val="left" w:pos="5670"/>
        </w:tabs>
        <w:jc w:val="both"/>
      </w:pPr>
      <w:r>
        <w:t xml:space="preserve">        Ricardo </w:t>
      </w:r>
      <w:proofErr w:type="spellStart"/>
      <w:r>
        <w:t>Trierweiler</w:t>
      </w:r>
      <w:proofErr w:type="spellEnd"/>
      <w:r>
        <w:tab/>
      </w:r>
      <w:r>
        <w:rPr>
          <w:position w:val="20"/>
        </w:rPr>
        <w:t>Favorável</w:t>
      </w:r>
    </w:p>
    <w:p w:rsidR="00533CD2" w:rsidRDefault="00533CD2" w:rsidP="00533C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7620" r="9525" b="889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 Relator</w:t>
      </w:r>
      <w:proofErr w:type="gramStart"/>
      <w:r>
        <w:t xml:space="preserve">   </w:t>
      </w:r>
      <w:proofErr w:type="gramEnd"/>
      <w:r>
        <w:tab/>
      </w:r>
      <w:r>
        <w:tab/>
      </w:r>
      <w:r>
        <w:tab/>
      </w:r>
      <w:r>
        <w:tab/>
        <w:t xml:space="preserve">           Contra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2"/>
    <w:rsid w:val="00533CD2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D2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3CD2"/>
    <w:pPr>
      <w:keepNext/>
      <w:spacing w:line="480" w:lineRule="auto"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3CD2"/>
    <w:rPr>
      <w:rFonts w:eastAsia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D2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3CD2"/>
    <w:pPr>
      <w:keepNext/>
      <w:spacing w:line="480" w:lineRule="auto"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3CD2"/>
    <w:rPr>
      <w:rFonts w:eastAsia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2016-04-27T20:24:00Z</dcterms:created>
  <dcterms:modified xsi:type="dcterms:W3CDTF">2016-04-27T20:25:00Z</dcterms:modified>
</cp:coreProperties>
</file>