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940" w:rsidRDefault="0014336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Ref:Of.n</w:t>
      </w:r>
      <w:proofErr w:type="gramEnd"/>
      <w:r>
        <w:rPr>
          <w:rFonts w:ascii="Times New Roman" w:hAnsi="Times New Roman" w:cs="Times New Roman"/>
          <w:sz w:val="24"/>
          <w:szCs w:val="24"/>
        </w:rPr>
        <w:t>°30/CMV/93-Ver.Arlindo Vogel</w:t>
      </w:r>
    </w:p>
    <w:p w:rsidR="0014336F" w:rsidRDefault="0014336F">
      <w:pPr>
        <w:rPr>
          <w:rFonts w:ascii="Times New Roman" w:hAnsi="Times New Roman" w:cs="Times New Roman"/>
          <w:sz w:val="24"/>
          <w:szCs w:val="24"/>
        </w:rPr>
      </w:pPr>
    </w:p>
    <w:p w:rsidR="0014336F" w:rsidRDefault="001433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14336F" w:rsidRDefault="0014336F">
      <w:pPr>
        <w:rPr>
          <w:rFonts w:ascii="Times New Roman" w:hAnsi="Times New Roman" w:cs="Times New Roman"/>
          <w:sz w:val="24"/>
          <w:szCs w:val="24"/>
        </w:rPr>
      </w:pPr>
    </w:p>
    <w:p w:rsidR="0014336F" w:rsidRDefault="001433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Solicitamos que Vossa Senhoria comunique ao Vereador acima referido que, pela necessidade de acompanhamento dos serviços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patrolagem</w:t>
      </w:r>
      <w:proofErr w:type="spellEnd"/>
      <w:r>
        <w:rPr>
          <w:rFonts w:ascii="Times New Roman" w:hAnsi="Times New Roman" w:cs="Times New Roman"/>
          <w:sz w:val="24"/>
          <w:szCs w:val="24"/>
        </w:rPr>
        <w:t>, não foi possível atender ao pedido de serviços do zelador na data solicitada, por motivo de falta de funcionário.</w:t>
      </w:r>
    </w:p>
    <w:p w:rsidR="0014336F" w:rsidRDefault="001433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Esclarecemos, outrossim, que o acompanhamento dos serviços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patrolagem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 feito, geralmente, pelo Secretário de Obras interino, e que, na oportunidade já havia assumido outros compromissos.</w:t>
      </w:r>
    </w:p>
    <w:p w:rsidR="0014336F" w:rsidRPr="0014336F" w:rsidRDefault="001433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Apresentamos a Vossa Senhoria nossas mais cordiais saudações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sectPr w:rsidR="0014336F" w:rsidRPr="001433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D0"/>
    <w:rsid w:val="0014336F"/>
    <w:rsid w:val="00426940"/>
    <w:rsid w:val="0044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93981-3DF6-4A73-A909-4C5C11B3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480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2015-10-07T14:51:00Z</dcterms:created>
  <dcterms:modified xsi:type="dcterms:W3CDTF">2015-10-07T14:54:00Z</dcterms:modified>
</cp:coreProperties>
</file>