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E1" w:rsidRDefault="00C4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Of.Cam.n°087/2013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dezembro de 2013</w:t>
      </w:r>
    </w:p>
    <w:p w:rsidR="00C47E61" w:rsidRDefault="00C4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</w:t>
      </w:r>
    </w:p>
    <w:p w:rsidR="00C47E61" w:rsidRDefault="00C47E61">
      <w:pPr>
        <w:rPr>
          <w:rFonts w:ascii="Times New Roman" w:hAnsi="Times New Roman" w:cs="Times New Roman"/>
          <w:sz w:val="24"/>
          <w:szCs w:val="24"/>
        </w:rPr>
      </w:pPr>
    </w:p>
    <w:p w:rsidR="00C47E61" w:rsidRDefault="00C4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C47E61" w:rsidRDefault="00C47E61">
      <w:pPr>
        <w:rPr>
          <w:rFonts w:ascii="Times New Roman" w:hAnsi="Times New Roman" w:cs="Times New Roman"/>
          <w:sz w:val="24"/>
          <w:szCs w:val="24"/>
        </w:rPr>
      </w:pPr>
    </w:p>
    <w:p w:rsidR="00C47E61" w:rsidRDefault="00C4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cumprimenta-lo, vimos através deste, em resposta ao pedido de informação 006/2013, de autoria dos vereadores Cleiton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Luiz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Valmir </w:t>
      </w:r>
      <w:proofErr w:type="spellStart"/>
      <w:r>
        <w:rPr>
          <w:rFonts w:ascii="Times New Roman" w:hAnsi="Times New Roman" w:cs="Times New Roman"/>
          <w:sz w:val="24"/>
          <w:szCs w:val="24"/>
        </w:rPr>
        <w:t>Eckardt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Joice Silvinha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>
        <w:rPr>
          <w:rFonts w:ascii="Times New Roman" w:hAnsi="Times New Roman" w:cs="Times New Roman"/>
          <w:sz w:val="24"/>
          <w:szCs w:val="24"/>
        </w:rPr>
        <w:t>, datado de 03/12/2013, considerando o fato do dia 30 de novembro não ter sido dia útil, encaminhar o Boletim de Tesouraria do dia 29 de novembro, que apresenta o saldo financeiro de todas as contas da Prefeitura Municipal.</w:t>
      </w:r>
    </w:p>
    <w:p w:rsidR="00C47E61" w:rsidRPr="00C47E61" w:rsidRDefault="00C4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  <w:bookmarkStart w:id="0" w:name="_GoBack"/>
      <w:bookmarkEnd w:id="0"/>
    </w:p>
    <w:sectPr w:rsidR="00C47E61" w:rsidRPr="00C47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C"/>
    <w:rsid w:val="00012F7C"/>
    <w:rsid w:val="008613E1"/>
    <w:rsid w:val="00C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F55E-4D53-4DDE-85FD-F21B1B70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2015-10-05T21:40:00Z</dcterms:created>
  <dcterms:modified xsi:type="dcterms:W3CDTF">2015-10-05T21:43:00Z</dcterms:modified>
</cp:coreProperties>
</file>