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FE5610">
        <w:rPr>
          <w:b/>
          <w:color w:val="000000" w:themeColor="text1"/>
          <w:szCs w:val="24"/>
        </w:rPr>
        <w:t>5</w:t>
      </w:r>
      <w:r w:rsidR="007D7D30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</w:t>
      </w:r>
      <w:r w:rsidR="00FE561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Presidente Lucena, </w:t>
      </w:r>
      <w:r w:rsidR="00FE5610">
        <w:rPr>
          <w:color w:val="000000" w:themeColor="text1"/>
          <w:szCs w:val="24"/>
        </w:rPr>
        <w:t>03 de dezembro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</w:t>
      </w:r>
      <w:r w:rsidR="007D7D30">
        <w:rPr>
          <w:color w:val="000000" w:themeColor="text1"/>
          <w:szCs w:val="24"/>
        </w:rPr>
        <w:t>09</w:t>
      </w:r>
      <w:r w:rsidR="00B0584F">
        <w:rPr>
          <w:color w:val="000000" w:themeColor="text1"/>
          <w:szCs w:val="24"/>
        </w:rPr>
        <w:t>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Daniel </w:t>
      </w:r>
      <w:proofErr w:type="spellStart"/>
      <w:r w:rsidR="00B0584F">
        <w:rPr>
          <w:color w:val="000000" w:themeColor="text1"/>
          <w:szCs w:val="24"/>
        </w:rPr>
        <w:t>Eloir</w:t>
      </w:r>
      <w:proofErr w:type="spellEnd"/>
      <w:r w:rsidR="00B0584F">
        <w:rPr>
          <w:color w:val="000000" w:themeColor="text1"/>
          <w:szCs w:val="24"/>
        </w:rPr>
        <w:t xml:space="preserve"> </w:t>
      </w:r>
      <w:proofErr w:type="spellStart"/>
      <w:r w:rsidR="00B0584F">
        <w:rPr>
          <w:color w:val="000000" w:themeColor="text1"/>
          <w:szCs w:val="24"/>
        </w:rPr>
        <w:t>Krummenauer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7D30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Daniel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610" w:rsidRDefault="003352E0" w:rsidP="007D7D3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 xml:space="preserve">pedido formulado pelo nobre </w:t>
      </w:r>
      <w:proofErr w:type="gramStart"/>
      <w:r w:rsidR="00821C7B">
        <w:rPr>
          <w:rFonts w:eastAsia="Times New Roman"/>
          <w:szCs w:val="24"/>
          <w:lang w:eastAsia="pt-BR"/>
        </w:rPr>
        <w:t>edil</w:t>
      </w:r>
      <w:proofErr w:type="gramEnd"/>
      <w:r w:rsidR="00821C7B">
        <w:rPr>
          <w:rFonts w:eastAsia="Times New Roman"/>
          <w:szCs w:val="24"/>
          <w:lang w:eastAsia="pt-BR"/>
        </w:rPr>
        <w:t xml:space="preserve"> </w:t>
      </w:r>
      <w:r w:rsidR="007D7D30">
        <w:rPr>
          <w:rFonts w:eastAsia="Times New Roman"/>
          <w:szCs w:val="24"/>
          <w:lang w:eastAsia="pt-BR"/>
        </w:rPr>
        <w:t xml:space="preserve">referente aos postes em via pública junto a Rua Armando </w:t>
      </w:r>
      <w:proofErr w:type="spellStart"/>
      <w:r w:rsidR="007D7D30">
        <w:rPr>
          <w:rFonts w:eastAsia="Times New Roman"/>
          <w:szCs w:val="24"/>
          <w:lang w:eastAsia="pt-BR"/>
        </w:rPr>
        <w:t>Seewald</w:t>
      </w:r>
      <w:proofErr w:type="spellEnd"/>
      <w:r w:rsidR="007D7D30">
        <w:rPr>
          <w:rFonts w:eastAsia="Times New Roman"/>
          <w:szCs w:val="24"/>
          <w:lang w:eastAsia="pt-BR"/>
        </w:rPr>
        <w:t xml:space="preserve">, informamos que o pedido de remoção deste já fora realizado por meio do protocolo n°0668345709, datado de 14/10/2020. </w:t>
      </w:r>
      <w:r w:rsidR="00520027">
        <w:rPr>
          <w:rFonts w:eastAsia="Times New Roman"/>
          <w:szCs w:val="24"/>
          <w:lang w:eastAsia="pt-BR"/>
        </w:rPr>
        <w:t xml:space="preserve">Ainda antes </w:t>
      </w:r>
      <w:proofErr w:type="gramStart"/>
      <w:r w:rsidR="00520027">
        <w:rPr>
          <w:rFonts w:eastAsia="Times New Roman"/>
          <w:szCs w:val="24"/>
          <w:lang w:eastAsia="pt-BR"/>
        </w:rPr>
        <w:t>da obra ser</w:t>
      </w:r>
      <w:proofErr w:type="gramEnd"/>
      <w:r w:rsidR="00520027">
        <w:rPr>
          <w:rFonts w:eastAsia="Times New Roman"/>
          <w:szCs w:val="24"/>
          <w:lang w:eastAsia="pt-BR"/>
        </w:rPr>
        <w:t xml:space="preserve"> iniciada, começaram as tratativas entre o Poder Público Municipal e a Sra. </w:t>
      </w:r>
      <w:proofErr w:type="spellStart"/>
      <w:r w:rsidR="00520027" w:rsidRPr="00520027">
        <w:rPr>
          <w:rFonts w:eastAsia="Times New Roman"/>
          <w:szCs w:val="24"/>
          <w:lang w:eastAsia="pt-BR"/>
        </w:rPr>
        <w:t>Elisandra</w:t>
      </w:r>
      <w:proofErr w:type="spellEnd"/>
      <w:r w:rsidR="00520027" w:rsidRPr="00520027">
        <w:rPr>
          <w:rFonts w:eastAsia="Times New Roman"/>
          <w:szCs w:val="24"/>
          <w:lang w:eastAsia="pt-BR"/>
        </w:rPr>
        <w:t xml:space="preserve"> Castro</w:t>
      </w:r>
      <w:r w:rsidR="00520027">
        <w:rPr>
          <w:rFonts w:eastAsia="Times New Roman"/>
          <w:szCs w:val="24"/>
          <w:lang w:eastAsia="pt-BR"/>
        </w:rPr>
        <w:t xml:space="preserve">, </w:t>
      </w:r>
      <w:r w:rsidR="00520027" w:rsidRPr="00520027">
        <w:rPr>
          <w:rFonts w:eastAsia="Times New Roman"/>
          <w:szCs w:val="24"/>
          <w:lang w:eastAsia="pt-BR"/>
        </w:rPr>
        <w:t xml:space="preserve">Consultora </w:t>
      </w:r>
      <w:proofErr w:type="gramStart"/>
      <w:r w:rsidR="00520027" w:rsidRPr="00520027">
        <w:rPr>
          <w:rFonts w:eastAsia="Times New Roman"/>
          <w:szCs w:val="24"/>
          <w:lang w:eastAsia="pt-BR"/>
        </w:rPr>
        <w:t>de</w:t>
      </w:r>
      <w:proofErr w:type="gramEnd"/>
      <w:r w:rsidR="00520027" w:rsidRPr="00520027">
        <w:rPr>
          <w:rFonts w:eastAsia="Times New Roman"/>
          <w:szCs w:val="24"/>
          <w:lang w:eastAsia="pt-BR"/>
        </w:rPr>
        <w:t xml:space="preserve"> negócios </w:t>
      </w:r>
      <w:r w:rsidR="00520027">
        <w:rPr>
          <w:rFonts w:eastAsia="Times New Roman"/>
          <w:szCs w:val="24"/>
          <w:lang w:eastAsia="pt-BR"/>
        </w:rPr>
        <w:t xml:space="preserve">e </w:t>
      </w:r>
      <w:r w:rsidR="00520027" w:rsidRPr="00520027">
        <w:rPr>
          <w:rFonts w:eastAsia="Times New Roman"/>
          <w:szCs w:val="24"/>
          <w:lang w:eastAsia="pt-BR"/>
        </w:rPr>
        <w:t>Ger</w:t>
      </w:r>
      <w:r w:rsidR="00520027">
        <w:rPr>
          <w:rFonts w:eastAsia="Times New Roman"/>
          <w:szCs w:val="24"/>
          <w:lang w:eastAsia="pt-BR"/>
        </w:rPr>
        <w:t>e</w:t>
      </w:r>
      <w:r w:rsidR="00520027" w:rsidRPr="00520027">
        <w:rPr>
          <w:rFonts w:eastAsia="Times New Roman"/>
          <w:szCs w:val="24"/>
          <w:lang w:eastAsia="pt-BR"/>
        </w:rPr>
        <w:t>n</w:t>
      </w:r>
      <w:r w:rsidR="00520027">
        <w:rPr>
          <w:rFonts w:eastAsia="Times New Roman"/>
          <w:szCs w:val="24"/>
          <w:lang w:eastAsia="pt-BR"/>
        </w:rPr>
        <w:t xml:space="preserve">te </w:t>
      </w:r>
      <w:r w:rsidR="00520027" w:rsidRPr="00520027">
        <w:rPr>
          <w:rFonts w:eastAsia="Times New Roman"/>
          <w:szCs w:val="24"/>
          <w:lang w:eastAsia="pt-BR"/>
        </w:rPr>
        <w:t>de Relacionamento com o Poder Público</w:t>
      </w:r>
      <w:r w:rsidR="00520027">
        <w:rPr>
          <w:rFonts w:eastAsia="Times New Roman"/>
          <w:szCs w:val="24"/>
          <w:lang w:eastAsia="pt-BR"/>
        </w:rPr>
        <w:t xml:space="preserve"> da </w:t>
      </w:r>
      <w:r w:rsidR="00520027" w:rsidRPr="00520027">
        <w:rPr>
          <w:rFonts w:eastAsia="Times New Roman"/>
          <w:szCs w:val="24"/>
          <w:lang w:eastAsia="pt-BR"/>
        </w:rPr>
        <w:t>RGE Sul Distribuidora de Energia</w:t>
      </w:r>
      <w:r w:rsidR="00520027">
        <w:rPr>
          <w:rFonts w:eastAsia="Times New Roman"/>
          <w:szCs w:val="24"/>
          <w:lang w:eastAsia="pt-BR"/>
        </w:rPr>
        <w:t xml:space="preserve">, a fim de agilizar a substituição dos postes, posto que a própria concessionária era a responsável, uma vez que ao trocar os postes de madeira pelos de concreto, os colocou em lugar errado. Diante disso, não houve </w:t>
      </w:r>
      <w:proofErr w:type="gramStart"/>
      <w:r w:rsidR="00520027">
        <w:rPr>
          <w:rFonts w:eastAsia="Times New Roman"/>
          <w:szCs w:val="24"/>
          <w:lang w:eastAsia="pt-BR"/>
        </w:rPr>
        <w:t>outra alternativa</w:t>
      </w:r>
      <w:proofErr w:type="gramEnd"/>
      <w:r w:rsidR="00520027">
        <w:rPr>
          <w:rFonts w:eastAsia="Times New Roman"/>
          <w:szCs w:val="24"/>
          <w:lang w:eastAsia="pt-BR"/>
        </w:rPr>
        <w:t xml:space="preserve"> senão dar início a obra, posto que o prazo concedido pela Caixa estava expirando.</w:t>
      </w:r>
    </w:p>
    <w:p w:rsidR="00FE5610" w:rsidRDefault="00EC0E42" w:rsidP="00B9639D">
      <w:pPr>
        <w:spacing w:after="0" w:line="360" w:lineRule="auto"/>
        <w:ind w:firstLine="1276"/>
        <w:jc w:val="both"/>
        <w:rPr>
          <w:color w:val="000000" w:themeColor="text1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</w:t>
      </w:r>
      <w:r w:rsidR="00E5191B">
        <w:rPr>
          <w:color w:val="000000" w:themeColor="text1"/>
        </w:rPr>
        <w:t xml:space="preserve">  </w:t>
      </w:r>
    </w:p>
    <w:p w:rsidR="00E5191B" w:rsidRPr="00B9639D" w:rsidRDefault="00E5191B" w:rsidP="00B9639D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</w:rPr>
        <w:t xml:space="preserve">                 </w:t>
      </w:r>
    </w:p>
    <w:p w:rsidR="00E5191B" w:rsidRDefault="00E5191B" w:rsidP="00B9639D">
      <w:pPr>
        <w:pStyle w:val="Corpodetexto2"/>
        <w:spacing w:line="276" w:lineRule="auto"/>
        <w:ind w:firstLine="127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FE5610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</w:t>
      </w:r>
    </w:p>
    <w:p w:rsidR="00E5191B" w:rsidRDefault="00FE5610" w:rsidP="00FE5610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LUIZ JOSÉ SPANIOL 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</w:t>
      </w:r>
      <w:r w:rsidR="00FE561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Municipal</w:t>
      </w:r>
      <w:r w:rsidR="00FE5610">
        <w:rPr>
          <w:color w:val="000000" w:themeColor="text1"/>
          <w:szCs w:val="24"/>
        </w:rPr>
        <w:t xml:space="preserve">, em </w:t>
      </w:r>
      <w:proofErr w:type="gramStart"/>
      <w:r w:rsidR="00FE5610">
        <w:rPr>
          <w:color w:val="000000" w:themeColor="text1"/>
          <w:szCs w:val="24"/>
        </w:rPr>
        <w:t>exercício</w:t>
      </w:r>
      <w:proofErr w:type="gramEnd"/>
      <w:r>
        <w:rPr>
          <w:color w:val="000000" w:themeColor="text1"/>
          <w:szCs w:val="24"/>
        </w:rPr>
        <w:t xml:space="preserve"> </w:t>
      </w: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520027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Á</w:t>
      </w:r>
      <w:r w:rsidR="009C7403"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FE5610" w:rsidRPr="009C7403">
        <w:rPr>
          <w:rFonts w:eastAsia="Times New Roman"/>
          <w:szCs w:val="24"/>
          <w:lang w:eastAsia="pt-BR"/>
        </w:rPr>
        <w:t>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FE5610">
      <w:headerReference w:type="default" r:id="rId7"/>
      <w:pgSz w:w="11906" w:h="16838"/>
      <w:pgMar w:top="2552" w:right="1274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40" w:rsidRDefault="001E2940" w:rsidP="008F1E53">
      <w:pPr>
        <w:spacing w:after="0" w:line="240" w:lineRule="auto"/>
      </w:pPr>
      <w:r>
        <w:separator/>
      </w:r>
    </w:p>
  </w:endnote>
  <w:endnote w:type="continuationSeparator" w:id="0">
    <w:p w:rsidR="001E2940" w:rsidRDefault="001E2940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40" w:rsidRDefault="001E2940" w:rsidP="008F1E53">
      <w:pPr>
        <w:spacing w:after="0" w:line="240" w:lineRule="auto"/>
      </w:pPr>
      <w:r>
        <w:separator/>
      </w:r>
    </w:p>
  </w:footnote>
  <w:footnote w:type="continuationSeparator" w:id="0">
    <w:p w:rsidR="001E2940" w:rsidRDefault="001E2940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C3261"/>
    <w:rsid w:val="000D52DB"/>
    <w:rsid w:val="000E3D20"/>
    <w:rsid w:val="00102496"/>
    <w:rsid w:val="00130222"/>
    <w:rsid w:val="00130705"/>
    <w:rsid w:val="001666F8"/>
    <w:rsid w:val="001A4EAD"/>
    <w:rsid w:val="001C3942"/>
    <w:rsid w:val="001E2940"/>
    <w:rsid w:val="002277C5"/>
    <w:rsid w:val="00232110"/>
    <w:rsid w:val="00236322"/>
    <w:rsid w:val="00283490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20027"/>
    <w:rsid w:val="00572B0B"/>
    <w:rsid w:val="0057305F"/>
    <w:rsid w:val="00582EB1"/>
    <w:rsid w:val="00592BB9"/>
    <w:rsid w:val="00594E8E"/>
    <w:rsid w:val="005B5FDC"/>
    <w:rsid w:val="005C0B0E"/>
    <w:rsid w:val="00607D2A"/>
    <w:rsid w:val="00641AD0"/>
    <w:rsid w:val="007351C7"/>
    <w:rsid w:val="00741333"/>
    <w:rsid w:val="0075404C"/>
    <w:rsid w:val="00773578"/>
    <w:rsid w:val="00777511"/>
    <w:rsid w:val="00785097"/>
    <w:rsid w:val="007954A1"/>
    <w:rsid w:val="007B350D"/>
    <w:rsid w:val="007C4CA8"/>
    <w:rsid w:val="007D7D30"/>
    <w:rsid w:val="007E049E"/>
    <w:rsid w:val="007E17CC"/>
    <w:rsid w:val="007F68FF"/>
    <w:rsid w:val="007F76BB"/>
    <w:rsid w:val="00821C7B"/>
    <w:rsid w:val="008D4E1A"/>
    <w:rsid w:val="008F1E53"/>
    <w:rsid w:val="009139DE"/>
    <w:rsid w:val="00975C07"/>
    <w:rsid w:val="00977349"/>
    <w:rsid w:val="00984843"/>
    <w:rsid w:val="009C7403"/>
    <w:rsid w:val="009E33F1"/>
    <w:rsid w:val="00A15D87"/>
    <w:rsid w:val="00A311AA"/>
    <w:rsid w:val="00A37040"/>
    <w:rsid w:val="00A679FB"/>
    <w:rsid w:val="00AA2823"/>
    <w:rsid w:val="00AE6E96"/>
    <w:rsid w:val="00B0584F"/>
    <w:rsid w:val="00B61F9D"/>
    <w:rsid w:val="00B8602F"/>
    <w:rsid w:val="00B9639D"/>
    <w:rsid w:val="00BB09E4"/>
    <w:rsid w:val="00BB422E"/>
    <w:rsid w:val="00BC44BA"/>
    <w:rsid w:val="00BF70D4"/>
    <w:rsid w:val="00C02F8E"/>
    <w:rsid w:val="00C41246"/>
    <w:rsid w:val="00C826D3"/>
    <w:rsid w:val="00C8397B"/>
    <w:rsid w:val="00C968C9"/>
    <w:rsid w:val="00CE743B"/>
    <w:rsid w:val="00D160B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EE14CE"/>
    <w:rsid w:val="00F36B42"/>
    <w:rsid w:val="00FB517C"/>
    <w:rsid w:val="00FB5A1E"/>
    <w:rsid w:val="00FE0790"/>
    <w:rsid w:val="00FE3A41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2020-12-03T13:53:00Z</cp:lastPrinted>
  <dcterms:created xsi:type="dcterms:W3CDTF">2020-12-09T02:55:00Z</dcterms:created>
  <dcterms:modified xsi:type="dcterms:W3CDTF">2020-12-09T02:55:00Z</dcterms:modified>
</cp:coreProperties>
</file>