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CC" w:rsidRDefault="00E63FCC" w:rsidP="00E63FCC">
      <w:pPr>
        <w:pStyle w:val="Ttulo1"/>
      </w:pPr>
      <w:r>
        <w:t>INDICAÇÃO N°009/2002</w:t>
      </w:r>
    </w:p>
    <w:p w:rsidR="00E63FCC" w:rsidRDefault="00E63FCC" w:rsidP="00E63FCC">
      <w:pPr>
        <w:spacing w:line="480" w:lineRule="auto"/>
        <w:jc w:val="center"/>
        <w:rPr>
          <w:b/>
        </w:rPr>
      </w:pPr>
    </w:p>
    <w:p w:rsidR="00E63FCC" w:rsidRDefault="00E63FCC" w:rsidP="00E63FCC">
      <w:pPr>
        <w:spacing w:line="480" w:lineRule="auto"/>
        <w:jc w:val="right"/>
        <w:rPr>
          <w:b/>
        </w:rPr>
      </w:pPr>
      <w:r>
        <w:t>Presidente Lucena, 11 de dezembro de 2002</w:t>
      </w:r>
    </w:p>
    <w:p w:rsidR="00E63FCC" w:rsidRDefault="00E63FCC" w:rsidP="00E63FCC">
      <w:pPr>
        <w:spacing w:line="480" w:lineRule="auto"/>
        <w:jc w:val="both"/>
      </w:pPr>
    </w:p>
    <w:p w:rsidR="00E63FCC" w:rsidRDefault="00E63FCC" w:rsidP="00E63FC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E63FCC" w:rsidRDefault="00E63FCC" w:rsidP="00E63FCC">
      <w:pPr>
        <w:jc w:val="both"/>
        <w:rPr>
          <w:b/>
        </w:rPr>
      </w:pPr>
    </w:p>
    <w:p w:rsidR="00E63FCC" w:rsidRDefault="00E63FCC" w:rsidP="00E63FC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conserto das luminárias da rede de iluminação pública localizadas, uma defronte a residência do munícipe Ernani Kuhn e outra instalada no poste de sustentação do transformador localizado próximo a moradia do cidadão citado, na localidade de Nova Vila. </w:t>
      </w:r>
    </w:p>
    <w:p w:rsidR="00E63FCC" w:rsidRDefault="00E63FCC" w:rsidP="00E63FCC">
      <w:pPr>
        <w:jc w:val="both"/>
        <w:rPr>
          <w:b/>
        </w:rPr>
      </w:pPr>
    </w:p>
    <w:p w:rsidR="00E63FCC" w:rsidRDefault="00E63FCC" w:rsidP="00E63FCC">
      <w:pPr>
        <w:spacing w:line="480" w:lineRule="auto"/>
        <w:jc w:val="both"/>
      </w:pPr>
      <w:r>
        <w:t>Justificativa:</w:t>
      </w:r>
    </w:p>
    <w:p w:rsidR="00E63FCC" w:rsidRDefault="00E63FCC" w:rsidP="00E63FCC">
      <w:pPr>
        <w:pStyle w:val="Corpodetexto"/>
      </w:pPr>
      <w:r>
        <w:tab/>
        <w:t xml:space="preserve">Justifica-se a indicação, considerando que estragadas, as luminárias não cumprem com sua função. </w:t>
      </w:r>
    </w:p>
    <w:p w:rsidR="00E63FCC" w:rsidRDefault="00E63FCC" w:rsidP="00E63FCC">
      <w:pPr>
        <w:spacing w:line="480" w:lineRule="auto"/>
      </w:pPr>
    </w:p>
    <w:p w:rsidR="00E63FCC" w:rsidRDefault="00E63FCC" w:rsidP="00E63FCC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E63FCC" w:rsidRDefault="00E63FCC" w:rsidP="00E63FCC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</w:p>
    <w:p w:rsidR="00E63FCC" w:rsidRDefault="00E63FCC" w:rsidP="00E63FCC">
      <w:pPr>
        <w:spacing w:line="360" w:lineRule="auto"/>
      </w:pPr>
      <w:r>
        <w:t>Exmo. Sr.</w:t>
      </w:r>
    </w:p>
    <w:p w:rsidR="00E63FCC" w:rsidRDefault="00E63FCC" w:rsidP="00E63FC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63FCC" w:rsidRDefault="00E63FCC" w:rsidP="00E63FCC">
      <w:pPr>
        <w:spacing w:line="360" w:lineRule="auto"/>
      </w:pPr>
      <w:r>
        <w:t>DD. Prefeito Municipal</w:t>
      </w:r>
    </w:p>
    <w:p w:rsidR="00613343" w:rsidRDefault="00E63FCC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CC"/>
    <w:rsid w:val="00336BF4"/>
    <w:rsid w:val="0097112A"/>
    <w:rsid w:val="00B43144"/>
    <w:rsid w:val="00BE65E6"/>
    <w:rsid w:val="00C8615D"/>
    <w:rsid w:val="00D329A8"/>
    <w:rsid w:val="00E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F8ADD-5947-4D4B-8057-F93EFE9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3FC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3FC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63FCC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E63FC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2015-10-08T02:58:00Z</dcterms:created>
  <dcterms:modified xsi:type="dcterms:W3CDTF">2015-10-08T02:58:00Z</dcterms:modified>
</cp:coreProperties>
</file>