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B2" w:rsidRDefault="00E114B2" w:rsidP="00E114B2">
      <w:pPr>
        <w:spacing w:line="480" w:lineRule="auto"/>
        <w:jc w:val="center"/>
        <w:rPr>
          <w:b/>
        </w:rPr>
      </w:pPr>
      <w:r>
        <w:rPr>
          <w:b/>
        </w:rPr>
        <w:t>INDICAÇÃO N°003/2000</w:t>
      </w:r>
    </w:p>
    <w:p w:rsidR="00E114B2" w:rsidRDefault="00E114B2" w:rsidP="00E114B2">
      <w:pPr>
        <w:spacing w:line="480" w:lineRule="auto"/>
        <w:jc w:val="center"/>
        <w:rPr>
          <w:b/>
        </w:rPr>
      </w:pPr>
    </w:p>
    <w:p w:rsidR="00E114B2" w:rsidRDefault="00E114B2" w:rsidP="00E114B2">
      <w:pPr>
        <w:spacing w:line="480" w:lineRule="auto"/>
        <w:jc w:val="center"/>
        <w:rPr>
          <w:b/>
        </w:rPr>
      </w:pPr>
    </w:p>
    <w:p w:rsidR="00E114B2" w:rsidRDefault="00E114B2" w:rsidP="00E114B2">
      <w:pPr>
        <w:spacing w:line="480" w:lineRule="auto"/>
        <w:jc w:val="right"/>
      </w:pPr>
      <w:r>
        <w:t xml:space="preserve">Presidente Lucena, 26 de abril de </w:t>
      </w:r>
      <w:proofErr w:type="gramStart"/>
      <w:r>
        <w:t>2000</w:t>
      </w:r>
      <w:proofErr w:type="gramEnd"/>
    </w:p>
    <w:p w:rsidR="00E114B2" w:rsidRDefault="00E114B2" w:rsidP="00E114B2">
      <w:pPr>
        <w:spacing w:line="480" w:lineRule="auto"/>
        <w:jc w:val="right"/>
      </w:pPr>
    </w:p>
    <w:p w:rsidR="00E114B2" w:rsidRDefault="00E114B2" w:rsidP="00E114B2">
      <w:pPr>
        <w:spacing w:line="480" w:lineRule="auto"/>
        <w:jc w:val="right"/>
      </w:pPr>
    </w:p>
    <w:p w:rsidR="00E114B2" w:rsidRDefault="00E114B2" w:rsidP="00E114B2">
      <w:pPr>
        <w:spacing w:line="360" w:lineRule="auto"/>
        <w:jc w:val="both"/>
      </w:pPr>
      <w:r>
        <w:t>Vereador:</w:t>
      </w:r>
    </w:p>
    <w:p w:rsidR="00E114B2" w:rsidRDefault="00E114B2" w:rsidP="00E114B2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E114B2" w:rsidRDefault="00E114B2" w:rsidP="00E114B2">
      <w:pPr>
        <w:spacing w:line="480" w:lineRule="auto"/>
        <w:jc w:val="both"/>
        <w:rPr>
          <w:b/>
        </w:rPr>
      </w:pPr>
    </w:p>
    <w:p w:rsidR="00E114B2" w:rsidRDefault="00E114B2" w:rsidP="00E114B2">
      <w:pPr>
        <w:spacing w:line="360" w:lineRule="auto"/>
        <w:jc w:val="both"/>
      </w:pPr>
      <w:r>
        <w:t>Objeto:</w:t>
      </w:r>
    </w:p>
    <w:p w:rsidR="00E114B2" w:rsidRDefault="00E114B2" w:rsidP="00E114B2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Indico a cobertura, com terra, dos tubos da rede de esgoto, escoamento das águas, localizados junto a Rua Sobradinho, próximo à Comercial Metz.</w:t>
      </w:r>
    </w:p>
    <w:p w:rsidR="00E114B2" w:rsidRDefault="00E114B2" w:rsidP="00E114B2">
      <w:pPr>
        <w:spacing w:line="480" w:lineRule="auto"/>
        <w:jc w:val="both"/>
        <w:rPr>
          <w:b/>
        </w:rPr>
      </w:pPr>
    </w:p>
    <w:p w:rsidR="00E114B2" w:rsidRDefault="00E114B2" w:rsidP="00E114B2">
      <w:pPr>
        <w:jc w:val="both"/>
      </w:pPr>
      <w:r>
        <w:t>Justificativa:</w:t>
      </w:r>
    </w:p>
    <w:p w:rsidR="00E114B2" w:rsidRDefault="00E114B2" w:rsidP="00E114B2">
      <w:pPr>
        <w:spacing w:line="480" w:lineRule="auto"/>
        <w:jc w:val="both"/>
      </w:pPr>
      <w:r>
        <w:tab/>
        <w:t xml:space="preserve">     Justifica-se a indicação, considerando que da forma como estão, facilmente podem ser danificados. Além de não permitir a construção do passeio público. </w:t>
      </w:r>
    </w:p>
    <w:p w:rsidR="00E114B2" w:rsidRDefault="00E114B2" w:rsidP="00E114B2"/>
    <w:p w:rsidR="00E114B2" w:rsidRDefault="00E114B2" w:rsidP="00E114B2"/>
    <w:p w:rsidR="00E114B2" w:rsidRDefault="00E114B2" w:rsidP="00E114B2">
      <w:r>
        <w:t xml:space="preserve">                                                                                                      Ricardo Trierweiler</w:t>
      </w:r>
    </w:p>
    <w:p w:rsidR="00E114B2" w:rsidRDefault="00E114B2" w:rsidP="00E114B2">
      <w:r>
        <w:t xml:space="preserve">                                                                                                               Vereador</w:t>
      </w:r>
    </w:p>
    <w:p w:rsidR="00E114B2" w:rsidRDefault="00E114B2" w:rsidP="00E114B2"/>
    <w:p w:rsidR="00E114B2" w:rsidRDefault="00E114B2" w:rsidP="00E114B2"/>
    <w:p w:rsidR="00E114B2" w:rsidRDefault="00E114B2" w:rsidP="00E114B2"/>
    <w:p w:rsidR="00E114B2" w:rsidRDefault="00E114B2" w:rsidP="00E114B2"/>
    <w:p w:rsidR="00E114B2" w:rsidRDefault="00E114B2" w:rsidP="00E114B2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E114B2" w:rsidRDefault="00E114B2" w:rsidP="00E114B2">
      <w:pPr>
        <w:spacing w:line="360" w:lineRule="auto"/>
      </w:pPr>
      <w:r>
        <w:t>Roque Danilo Exner</w:t>
      </w:r>
    </w:p>
    <w:p w:rsidR="00E114B2" w:rsidRDefault="00E114B2" w:rsidP="00E114B2">
      <w:pPr>
        <w:spacing w:line="360" w:lineRule="auto"/>
      </w:pPr>
      <w:r>
        <w:t>DD. Prefeito Municipal</w:t>
      </w:r>
    </w:p>
    <w:p w:rsidR="005F78DF" w:rsidRDefault="00E114B2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B2"/>
    <w:rsid w:val="00054C41"/>
    <w:rsid w:val="005F78DF"/>
    <w:rsid w:val="00E114B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2015-10-09T18:19:00Z</dcterms:created>
  <dcterms:modified xsi:type="dcterms:W3CDTF">2015-10-09T18:19:00Z</dcterms:modified>
</cp:coreProperties>
</file>