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4" w:rsidRDefault="00EA19A4" w:rsidP="00EA19A4">
      <w:pPr>
        <w:spacing w:line="480" w:lineRule="auto"/>
        <w:jc w:val="center"/>
        <w:rPr>
          <w:b/>
        </w:rPr>
      </w:pPr>
      <w:r>
        <w:rPr>
          <w:b/>
        </w:rPr>
        <w:t>INDICAÇÃO N°007/2001</w:t>
      </w:r>
    </w:p>
    <w:p w:rsidR="00EA19A4" w:rsidRDefault="00EA19A4" w:rsidP="00EA19A4">
      <w:pPr>
        <w:spacing w:line="480" w:lineRule="auto"/>
        <w:jc w:val="center"/>
        <w:rPr>
          <w:b/>
          <w:sz w:val="28"/>
        </w:rPr>
      </w:pPr>
    </w:p>
    <w:p w:rsidR="00EA19A4" w:rsidRDefault="00EA19A4" w:rsidP="00EA19A4">
      <w:pPr>
        <w:spacing w:line="480" w:lineRule="auto"/>
        <w:jc w:val="right"/>
        <w:rPr>
          <w:b/>
        </w:rPr>
      </w:pPr>
      <w:r>
        <w:t xml:space="preserve">Presidente Lucena, 20 de março de </w:t>
      </w:r>
      <w:proofErr w:type="gramStart"/>
      <w:r>
        <w:t>2001</w:t>
      </w:r>
      <w:proofErr w:type="gramEnd"/>
    </w:p>
    <w:p w:rsidR="00EA19A4" w:rsidRDefault="00EA19A4" w:rsidP="00EA19A4">
      <w:pPr>
        <w:spacing w:line="480" w:lineRule="auto"/>
        <w:jc w:val="both"/>
      </w:pPr>
    </w:p>
    <w:p w:rsidR="00EA19A4" w:rsidRDefault="00EA19A4" w:rsidP="00EA19A4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EA19A4" w:rsidRDefault="00EA19A4" w:rsidP="00EA19A4">
      <w:pPr>
        <w:spacing w:line="480" w:lineRule="auto"/>
        <w:jc w:val="both"/>
        <w:rPr>
          <w:b/>
        </w:rPr>
      </w:pPr>
    </w:p>
    <w:p w:rsidR="00EA19A4" w:rsidRDefault="00EA19A4" w:rsidP="00EA19A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reparos, manutenção, em duas luminárias, localizadas, uma próxima a residência do munícipe </w:t>
      </w:r>
      <w:proofErr w:type="spellStart"/>
      <w:r>
        <w:rPr>
          <w:b/>
        </w:rPr>
        <w:t>Elemar</w:t>
      </w:r>
      <w:proofErr w:type="spellEnd"/>
      <w:r>
        <w:rPr>
          <w:b/>
        </w:rPr>
        <w:t xml:space="preserve"> Guido Dhein e outra próxima a residência do Senhor Rogério </w:t>
      </w:r>
      <w:proofErr w:type="spellStart"/>
      <w:r>
        <w:rPr>
          <w:b/>
        </w:rPr>
        <w:t>Schabarum</w:t>
      </w:r>
      <w:proofErr w:type="spellEnd"/>
      <w:r>
        <w:rPr>
          <w:b/>
        </w:rPr>
        <w:t xml:space="preserve">, ambos residentes junto a Rua Lobo da Costa. </w:t>
      </w:r>
    </w:p>
    <w:p w:rsidR="00EA19A4" w:rsidRDefault="00EA19A4" w:rsidP="00EA19A4">
      <w:pPr>
        <w:spacing w:line="480" w:lineRule="auto"/>
        <w:jc w:val="both"/>
        <w:rPr>
          <w:b/>
        </w:rPr>
      </w:pPr>
    </w:p>
    <w:p w:rsidR="00EA19A4" w:rsidRDefault="00EA19A4" w:rsidP="00EA19A4">
      <w:pPr>
        <w:jc w:val="both"/>
      </w:pPr>
      <w:r>
        <w:t>Justificativa:</w:t>
      </w:r>
    </w:p>
    <w:p w:rsidR="00EA19A4" w:rsidRDefault="00EA19A4" w:rsidP="00EA19A4">
      <w:pPr>
        <w:spacing w:line="480" w:lineRule="auto"/>
        <w:jc w:val="both"/>
      </w:pPr>
      <w:r>
        <w:tab/>
      </w:r>
      <w:r>
        <w:tab/>
        <w:t xml:space="preserve">Justifica-se a indicação considerando a importância do perfeito funcionamento da rede de iluminação pública para a segurança da população. </w:t>
      </w:r>
    </w:p>
    <w:p w:rsidR="00EA19A4" w:rsidRDefault="00EA19A4" w:rsidP="00EA19A4">
      <w:pPr>
        <w:spacing w:line="480" w:lineRule="auto"/>
        <w:jc w:val="both"/>
      </w:pPr>
    </w:p>
    <w:p w:rsidR="00EA19A4" w:rsidRDefault="00EA19A4" w:rsidP="00EA19A4"/>
    <w:p w:rsidR="00EA19A4" w:rsidRDefault="00EA19A4" w:rsidP="00EA19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EA19A4" w:rsidRDefault="00EA19A4" w:rsidP="00EA19A4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EA19A4" w:rsidRDefault="00EA19A4" w:rsidP="00EA19A4">
      <w:pPr>
        <w:jc w:val="both"/>
      </w:pPr>
    </w:p>
    <w:p w:rsidR="00EA19A4" w:rsidRDefault="00EA19A4" w:rsidP="00EA19A4">
      <w:pPr>
        <w:jc w:val="both"/>
      </w:pPr>
    </w:p>
    <w:p w:rsidR="00EA19A4" w:rsidRDefault="00EA19A4" w:rsidP="00EA19A4">
      <w:pPr>
        <w:jc w:val="both"/>
      </w:pPr>
    </w:p>
    <w:p w:rsidR="00EA19A4" w:rsidRDefault="00EA19A4" w:rsidP="00EA19A4">
      <w:pPr>
        <w:jc w:val="both"/>
      </w:pPr>
    </w:p>
    <w:p w:rsidR="00EA19A4" w:rsidRDefault="00EA19A4" w:rsidP="00EA19A4">
      <w:pPr>
        <w:jc w:val="both"/>
      </w:pPr>
    </w:p>
    <w:p w:rsidR="00EA19A4" w:rsidRDefault="00EA19A4" w:rsidP="00EA19A4">
      <w:pPr>
        <w:jc w:val="both"/>
      </w:pPr>
    </w:p>
    <w:p w:rsidR="00EA19A4" w:rsidRDefault="00EA19A4" w:rsidP="00EA19A4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EA19A4" w:rsidRDefault="00EA19A4" w:rsidP="00EA19A4">
      <w:pPr>
        <w:spacing w:line="360" w:lineRule="auto"/>
        <w:jc w:val="both"/>
      </w:pPr>
      <w:r>
        <w:t>João Gilberto Stoffel</w:t>
      </w:r>
    </w:p>
    <w:p w:rsidR="00EA19A4" w:rsidRDefault="00EA19A4" w:rsidP="00EA19A4">
      <w:pPr>
        <w:spacing w:line="360" w:lineRule="auto"/>
        <w:jc w:val="both"/>
      </w:pPr>
      <w:r>
        <w:t>DD. Prefeito Municipal</w:t>
      </w:r>
    </w:p>
    <w:p w:rsidR="00EA19A4" w:rsidRDefault="00EA19A4" w:rsidP="00EA19A4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A4"/>
    <w:rsid w:val="00054C41"/>
    <w:rsid w:val="005F78DF"/>
    <w:rsid w:val="00EA19A4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2015-10-09T20:15:00Z</dcterms:created>
  <dcterms:modified xsi:type="dcterms:W3CDTF">2015-10-09T20:15:00Z</dcterms:modified>
</cp:coreProperties>
</file>