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BE" w:rsidRDefault="00426BBE" w:rsidP="00426BBE">
      <w:pPr>
        <w:spacing w:line="480" w:lineRule="auto"/>
        <w:jc w:val="center"/>
        <w:rPr>
          <w:b/>
        </w:rPr>
      </w:pPr>
      <w:r>
        <w:rPr>
          <w:b/>
        </w:rPr>
        <w:t>INDICAÇÃO N°001/2002</w:t>
      </w:r>
    </w:p>
    <w:p w:rsidR="00426BBE" w:rsidRDefault="00426BBE" w:rsidP="00426BBE">
      <w:pPr>
        <w:spacing w:line="480" w:lineRule="auto"/>
        <w:jc w:val="center"/>
        <w:rPr>
          <w:b/>
        </w:rPr>
      </w:pPr>
    </w:p>
    <w:p w:rsidR="00426BBE" w:rsidRDefault="00426BBE" w:rsidP="00426BBE">
      <w:pPr>
        <w:spacing w:line="480" w:lineRule="auto"/>
        <w:jc w:val="center"/>
        <w:rPr>
          <w:b/>
        </w:rPr>
      </w:pPr>
    </w:p>
    <w:p w:rsidR="00426BBE" w:rsidRDefault="00426BBE" w:rsidP="00426BBE">
      <w:pPr>
        <w:spacing w:line="480" w:lineRule="auto"/>
        <w:jc w:val="right"/>
      </w:pPr>
      <w:r>
        <w:t xml:space="preserve">Presidente Lucena, 30 de janeiro de </w:t>
      </w:r>
      <w:proofErr w:type="gramStart"/>
      <w:r>
        <w:t>2002</w:t>
      </w:r>
      <w:proofErr w:type="gramEnd"/>
    </w:p>
    <w:p w:rsidR="00426BBE" w:rsidRDefault="00426BBE" w:rsidP="00426BBE">
      <w:pPr>
        <w:spacing w:line="480" w:lineRule="auto"/>
        <w:jc w:val="right"/>
      </w:pPr>
    </w:p>
    <w:p w:rsidR="00426BBE" w:rsidRDefault="00426BBE" w:rsidP="00426BBE">
      <w:pPr>
        <w:spacing w:line="480" w:lineRule="auto"/>
        <w:jc w:val="right"/>
      </w:pPr>
    </w:p>
    <w:p w:rsidR="00426BBE" w:rsidRDefault="00426BBE" w:rsidP="00426BBE">
      <w:pPr>
        <w:spacing w:line="360" w:lineRule="auto"/>
        <w:jc w:val="both"/>
      </w:pPr>
      <w:r>
        <w:t>Vereador:</w:t>
      </w:r>
    </w:p>
    <w:p w:rsidR="00426BBE" w:rsidRDefault="00426BBE" w:rsidP="00426BBE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>Ricardo Trierweiler</w:t>
      </w:r>
    </w:p>
    <w:p w:rsidR="00426BBE" w:rsidRDefault="00426BBE" w:rsidP="00426BBE">
      <w:pPr>
        <w:spacing w:line="480" w:lineRule="auto"/>
        <w:jc w:val="both"/>
        <w:rPr>
          <w:b/>
        </w:rPr>
      </w:pPr>
    </w:p>
    <w:p w:rsidR="00426BBE" w:rsidRDefault="00426BBE" w:rsidP="00426BBE">
      <w:pPr>
        <w:spacing w:line="360" w:lineRule="auto"/>
        <w:jc w:val="both"/>
      </w:pPr>
      <w:r>
        <w:t>Objeto:</w:t>
      </w:r>
    </w:p>
    <w:p w:rsidR="00426BBE" w:rsidRDefault="00426BBE" w:rsidP="00426BBE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 xml:space="preserve">Indico a execução de conserto das luminárias da rede de iluminação pública em todo Município, especialmente às localizadas próximo às residências dos munícipes: Edgar </w:t>
      </w:r>
      <w:proofErr w:type="spellStart"/>
      <w:r>
        <w:rPr>
          <w:b/>
        </w:rPr>
        <w:t>Erhart</w:t>
      </w:r>
      <w:proofErr w:type="spellEnd"/>
      <w:r>
        <w:rPr>
          <w:b/>
        </w:rPr>
        <w:t xml:space="preserve">, José Führ, Hugo Seibel e desse </w:t>
      </w:r>
      <w:proofErr w:type="gramStart"/>
      <w:r>
        <w:rPr>
          <w:b/>
        </w:rPr>
        <w:t>edil</w:t>
      </w:r>
      <w:proofErr w:type="gramEnd"/>
      <w:r>
        <w:rPr>
          <w:b/>
        </w:rPr>
        <w:t xml:space="preserve"> que solicita o serviço. </w:t>
      </w:r>
    </w:p>
    <w:p w:rsidR="00426BBE" w:rsidRDefault="00426BBE" w:rsidP="00426BBE">
      <w:pPr>
        <w:spacing w:line="480" w:lineRule="auto"/>
        <w:jc w:val="both"/>
        <w:rPr>
          <w:b/>
        </w:rPr>
      </w:pPr>
    </w:p>
    <w:p w:rsidR="00426BBE" w:rsidRDefault="00426BBE" w:rsidP="00426BBE">
      <w:pPr>
        <w:jc w:val="both"/>
      </w:pPr>
      <w:r>
        <w:t>Justificativa:</w:t>
      </w:r>
    </w:p>
    <w:p w:rsidR="00426BBE" w:rsidRDefault="00426BBE" w:rsidP="00426BBE">
      <w:pPr>
        <w:spacing w:line="480" w:lineRule="auto"/>
        <w:jc w:val="both"/>
      </w:pPr>
      <w:r>
        <w:tab/>
      </w:r>
      <w:r>
        <w:tab/>
        <w:t xml:space="preserve">Justifica-se a indicação, considerando que as luminárias estão estragadas, deixando de cumprir sua função. </w:t>
      </w:r>
    </w:p>
    <w:p w:rsidR="00426BBE" w:rsidRDefault="00426BBE" w:rsidP="00426BBE">
      <w:bookmarkStart w:id="0" w:name="_GoBack"/>
      <w:bookmarkEnd w:id="0"/>
    </w:p>
    <w:p w:rsidR="00426BBE" w:rsidRDefault="00426BBE" w:rsidP="00426BBE"/>
    <w:p w:rsidR="00426BBE" w:rsidRDefault="00426BBE" w:rsidP="00426BBE">
      <w:r>
        <w:t xml:space="preserve">                                                                                                      Ricardo Trierweiler</w:t>
      </w:r>
    </w:p>
    <w:p w:rsidR="00426BBE" w:rsidRDefault="00426BBE" w:rsidP="00426BBE">
      <w:r>
        <w:t xml:space="preserve">                                                                                                               Vereador</w:t>
      </w:r>
    </w:p>
    <w:p w:rsidR="00426BBE" w:rsidRDefault="00426BBE" w:rsidP="00426BBE"/>
    <w:p w:rsidR="00426BBE" w:rsidRDefault="00426BBE" w:rsidP="00426BBE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426BBE" w:rsidRDefault="00426BBE" w:rsidP="00426BBE">
      <w:pPr>
        <w:spacing w:line="360" w:lineRule="auto"/>
      </w:pPr>
      <w:r>
        <w:t>João Gilberto Stoffel</w:t>
      </w:r>
    </w:p>
    <w:p w:rsidR="00426BBE" w:rsidRDefault="00426BBE" w:rsidP="00426BBE">
      <w:pPr>
        <w:spacing w:line="360" w:lineRule="auto"/>
      </w:pPr>
      <w:r>
        <w:t>DD. Prefeito Municipal</w:t>
      </w:r>
    </w:p>
    <w:p w:rsidR="00426BBE" w:rsidRDefault="00426BBE" w:rsidP="00426BBE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BE"/>
    <w:rsid w:val="00054C41"/>
    <w:rsid w:val="00426BBE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B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B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2015-10-09T18:22:00Z</dcterms:created>
  <dcterms:modified xsi:type="dcterms:W3CDTF">2015-10-09T18:22:00Z</dcterms:modified>
</cp:coreProperties>
</file>