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4E3494">
        <w:rPr>
          <w:rFonts w:ascii="Times New Roman" w:hAnsi="Times New Roman" w:cs="Times New Roman"/>
          <w:sz w:val="24"/>
          <w:szCs w:val="24"/>
        </w:rPr>
        <w:t>090 /CMV/94</w:t>
      </w:r>
      <w:r w:rsidR="004E3494">
        <w:rPr>
          <w:rFonts w:ascii="Times New Roman" w:hAnsi="Times New Roman" w:cs="Times New Roman"/>
          <w:sz w:val="24"/>
          <w:szCs w:val="24"/>
        </w:rPr>
        <w:tab/>
      </w:r>
      <w:r w:rsidR="004E3494">
        <w:rPr>
          <w:rFonts w:ascii="Times New Roman" w:hAnsi="Times New Roman" w:cs="Times New Roman"/>
          <w:sz w:val="24"/>
          <w:szCs w:val="24"/>
        </w:rPr>
        <w:tab/>
      </w:r>
      <w:r w:rsidR="004E3494">
        <w:rPr>
          <w:rFonts w:ascii="Times New Roman" w:hAnsi="Times New Roman" w:cs="Times New Roman"/>
          <w:sz w:val="24"/>
          <w:szCs w:val="24"/>
        </w:rPr>
        <w:tab/>
      </w:r>
      <w:r w:rsidR="004E3494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4E3494">
        <w:rPr>
          <w:rFonts w:ascii="Times New Roman" w:hAnsi="Times New Roman" w:cs="Times New Roman"/>
          <w:sz w:val="24"/>
          <w:szCs w:val="24"/>
        </w:rPr>
        <w:t xml:space="preserve">05 de agosto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4E3494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4E3494" w:rsidRDefault="002A03A6" w:rsidP="004E3494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4E3494">
        <w:rPr>
          <w:rFonts w:ascii="Times New Roman" w:hAnsi="Times New Roman" w:cs="Times New Roman"/>
          <w:sz w:val="24"/>
          <w:szCs w:val="24"/>
        </w:rPr>
        <w:t xml:space="preserve"> Roque Danilo Exner, na sessão do dia 03 de agosto, do ano e</w:t>
      </w:r>
      <w:bookmarkStart w:id="0" w:name="_GoBack"/>
      <w:bookmarkEnd w:id="0"/>
      <w:r w:rsidR="004E3494">
        <w:rPr>
          <w:rFonts w:ascii="Times New Roman" w:hAnsi="Times New Roman" w:cs="Times New Roman"/>
          <w:sz w:val="24"/>
          <w:szCs w:val="24"/>
        </w:rPr>
        <w:t>m curso, que arrumada a entrada que dá acesso à serraria do senhor Inácio Führ.</w:t>
      </w:r>
    </w:p>
    <w:p w:rsidR="004E3494" w:rsidRDefault="004E3494" w:rsidP="004E3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Justifica-se a solicitação, considerando que se trata de uma indústria que arrecada impostos para o Município e a referida entrada sendo praticamente intransitável.</w:t>
      </w:r>
    </w:p>
    <w:p w:rsidR="002A03A6" w:rsidRPr="00D57E72" w:rsidRDefault="004E3494" w:rsidP="004E3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4E3494"/>
    <w:rsid w:val="00561528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Consultório</cp:lastModifiedBy>
  <cp:revision>6</cp:revision>
  <dcterms:created xsi:type="dcterms:W3CDTF">2015-10-07T11:55:00Z</dcterms:created>
  <dcterms:modified xsi:type="dcterms:W3CDTF">2015-11-12T17:23:00Z</dcterms:modified>
</cp:coreProperties>
</file>