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153D9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153D90">
        <w:rPr>
          <w:rFonts w:ascii="Times New Roman" w:hAnsi="Times New Roman" w:cs="Times New Roman"/>
          <w:sz w:val="24"/>
          <w:szCs w:val="24"/>
        </w:rPr>
        <w:t xml:space="preserve"> 08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</w:t>
      </w:r>
      <w:r w:rsidR="00153D90">
        <w:rPr>
          <w:rFonts w:ascii="Times New Roman" w:hAnsi="Times New Roman" w:cs="Times New Roman"/>
          <w:sz w:val="24"/>
          <w:szCs w:val="24"/>
        </w:rPr>
        <w:t>ssa Senhoria para solicitar, que o Executivo informe o motivo pelo qual não estão mais sendo enviadas respostas as solicitações.</w:t>
      </w:r>
    </w:p>
    <w:p w:rsidR="002A03A6" w:rsidRPr="00D57E72" w:rsidRDefault="00153D90" w:rsidP="00153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que, sempre estamos dando apoio a Administração Municipal, colocando logo em votação os Projetos que necessitam urgência em sua aprovação, além de colaborarmos naquilo que é possível. Lamentamos a pouca consideração do Executivo para com o Legislativo. Pois fica muito chato um munícipe solicitar algo a vereador, e esse transmitindo a reivindicação ao Executivo e a obra não ser realizada e também não sendo informado o porquê da não execução. Certamente muitas das solicitações não podem ser atendidas logo, por alguma razão, so que por uma questão de respeito deveria ser no mínimo informado o motivo.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153D90"/>
    <w:rsid w:val="002A03A6"/>
    <w:rsid w:val="00586607"/>
    <w:rsid w:val="005D1FA8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2015-11-10T12:08:00Z</dcterms:modified>
</cp:coreProperties>
</file>