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13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>Of.n°</w:t>
      </w:r>
      <w:r w:rsidR="00DD7EB0">
        <w:rPr>
          <w:rFonts w:ascii="Times New Roman" w:hAnsi="Times New Roman" w:cs="Times New Roman"/>
          <w:sz w:val="24"/>
          <w:szCs w:val="24"/>
        </w:rPr>
        <w:t>059 /CMV/94</w:t>
      </w:r>
      <w:r w:rsidR="00DD7EB0">
        <w:rPr>
          <w:rFonts w:ascii="Times New Roman" w:hAnsi="Times New Roman" w:cs="Times New Roman"/>
          <w:sz w:val="24"/>
          <w:szCs w:val="24"/>
        </w:rPr>
        <w:tab/>
      </w:r>
      <w:r w:rsidR="00DD7EB0">
        <w:rPr>
          <w:rFonts w:ascii="Times New Roman" w:hAnsi="Times New Roman" w:cs="Times New Roman"/>
          <w:sz w:val="24"/>
          <w:szCs w:val="24"/>
        </w:rPr>
        <w:tab/>
      </w:r>
      <w:r w:rsidR="00DD7EB0">
        <w:rPr>
          <w:rFonts w:ascii="Times New Roman" w:hAnsi="Times New Roman" w:cs="Times New Roman"/>
          <w:sz w:val="24"/>
          <w:szCs w:val="24"/>
        </w:rPr>
        <w:tab/>
      </w:r>
      <w:r w:rsidR="00DD7EB0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 xml:space="preserve">Presidente Lucena, </w:t>
      </w:r>
      <w:r w:rsidR="00DD7EB0">
        <w:rPr>
          <w:rFonts w:ascii="Times New Roman" w:hAnsi="Times New Roman" w:cs="Times New Roman"/>
          <w:sz w:val="24"/>
          <w:szCs w:val="24"/>
        </w:rPr>
        <w:t xml:space="preserve">27 de maio </w:t>
      </w:r>
      <w:r w:rsidRPr="00D57E72">
        <w:rPr>
          <w:rFonts w:ascii="Times New Roman" w:hAnsi="Times New Roman" w:cs="Times New Roman"/>
          <w:sz w:val="24"/>
          <w:szCs w:val="24"/>
        </w:rPr>
        <w:t>de 1994</w:t>
      </w:r>
      <w:r w:rsidR="00DD7EB0">
        <w:rPr>
          <w:rFonts w:ascii="Times New Roman" w:hAnsi="Times New Roman" w:cs="Times New Roman"/>
          <w:sz w:val="24"/>
          <w:szCs w:val="24"/>
        </w:rPr>
        <w:t>.</w:t>
      </w: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2A03A6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</w:r>
      <w:r w:rsidR="00586607">
        <w:rPr>
          <w:rFonts w:ascii="Times New Roman" w:hAnsi="Times New Roman" w:cs="Times New Roman"/>
          <w:sz w:val="24"/>
          <w:szCs w:val="24"/>
        </w:rPr>
        <w:t xml:space="preserve">Ao cumprimentá-lo cordialmente, dirigimo-nos </w:t>
      </w:r>
      <w:proofErr w:type="gramStart"/>
      <w:r w:rsidR="00586607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="00586607">
        <w:rPr>
          <w:rFonts w:ascii="Times New Roman" w:hAnsi="Times New Roman" w:cs="Times New Roman"/>
          <w:sz w:val="24"/>
          <w:szCs w:val="24"/>
        </w:rPr>
        <w:t xml:space="preserve"> Vossa Senhoria para solicitar, conforme pedido feito pelo vereador</w:t>
      </w:r>
      <w:r w:rsidR="00DD7EB0">
        <w:rPr>
          <w:rFonts w:ascii="Times New Roman" w:hAnsi="Times New Roman" w:cs="Times New Roman"/>
          <w:sz w:val="24"/>
          <w:szCs w:val="24"/>
        </w:rPr>
        <w:t xml:space="preserve"> Arlindo </w:t>
      </w:r>
      <w:proofErr w:type="spellStart"/>
      <w:r w:rsidR="00DD7EB0">
        <w:rPr>
          <w:rFonts w:ascii="Times New Roman" w:hAnsi="Times New Roman" w:cs="Times New Roman"/>
          <w:sz w:val="24"/>
          <w:szCs w:val="24"/>
        </w:rPr>
        <w:t>Vogel</w:t>
      </w:r>
      <w:proofErr w:type="spellEnd"/>
      <w:r w:rsidR="00DD7EB0">
        <w:rPr>
          <w:rFonts w:ascii="Times New Roman" w:hAnsi="Times New Roman" w:cs="Times New Roman"/>
          <w:sz w:val="24"/>
          <w:szCs w:val="24"/>
        </w:rPr>
        <w:t>, na sessão do dia 25 de maio, do ano em curso,</w:t>
      </w:r>
      <w:r w:rsidR="006144B3">
        <w:rPr>
          <w:rFonts w:ascii="Times New Roman" w:hAnsi="Times New Roman" w:cs="Times New Roman"/>
          <w:sz w:val="24"/>
          <w:szCs w:val="24"/>
        </w:rPr>
        <w:t xml:space="preserve"> que seja informado o tamanho da área adquirida de cada munícipe para implantação do Centro Administrativo.</w:t>
      </w:r>
    </w:p>
    <w:p w:rsidR="006144B3" w:rsidRPr="00D57E72" w:rsidRDefault="006144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Considera o vereador acima mencionado, que não é possível saber se fora pago um valor para algum dos proprietários sem se saber o tamanho da área que o mesmo vendeu. E que não possibilita dar informações completas aos munícipes que pedem informações para os vereadores sobre essa aquisição.</w:t>
      </w:r>
    </w:p>
    <w:p w:rsidR="002A03A6" w:rsidRPr="00D57E72" w:rsidRDefault="002A03A6" w:rsidP="006144B3">
      <w:pPr>
        <w:ind w:left="708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57E72">
        <w:rPr>
          <w:rFonts w:ascii="Times New Roman" w:hAnsi="Times New Roman" w:cs="Times New Roman"/>
          <w:sz w:val="24"/>
          <w:szCs w:val="24"/>
        </w:rPr>
        <w:t>Sendo o que tínhamos para o momento, subscrevemo-nos.</w:t>
      </w:r>
    </w:p>
    <w:sectPr w:rsidR="002A03A6" w:rsidRPr="00D57E72" w:rsidSect="00C91B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A6"/>
    <w:rsid w:val="002A03A6"/>
    <w:rsid w:val="00586607"/>
    <w:rsid w:val="006144B3"/>
    <w:rsid w:val="009E5B9E"/>
    <w:rsid w:val="00C91B13"/>
    <w:rsid w:val="00D57E72"/>
    <w:rsid w:val="00DC493E"/>
    <w:rsid w:val="00DD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5</cp:revision>
  <dcterms:created xsi:type="dcterms:W3CDTF">2015-10-07T11:55:00Z</dcterms:created>
  <dcterms:modified xsi:type="dcterms:W3CDTF">2015-10-07T18:20:00Z</dcterms:modified>
</cp:coreProperties>
</file>